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tblInd w:w="-743" w:type="dxa"/>
        <w:tblLayout w:type="fixed"/>
        <w:tblLook w:val="0000"/>
      </w:tblPr>
      <w:tblGrid>
        <w:gridCol w:w="3828"/>
        <w:gridCol w:w="6556"/>
      </w:tblGrid>
      <w:tr w:rsidR="009C6820" w:rsidRPr="00E954CF" w:rsidTr="009C6820">
        <w:trPr>
          <w:trHeight w:val="1801"/>
        </w:trPr>
        <w:tc>
          <w:tcPr>
            <w:tcW w:w="3828" w:type="dxa"/>
          </w:tcPr>
          <w:p w:rsidR="00D40BCC" w:rsidRPr="00E954CF" w:rsidRDefault="00D40BCC" w:rsidP="002E0EFA">
            <w:pPr>
              <w:spacing w:after="0" w:line="240" w:lineRule="auto"/>
              <w:jc w:val="center"/>
              <w:rPr>
                <w:b/>
              </w:rPr>
            </w:pPr>
            <w:bookmarkStart w:id="0" w:name="_GoBack"/>
            <w:bookmarkEnd w:id="0"/>
            <w:r w:rsidRPr="00E954CF">
              <w:rPr>
                <w:b/>
              </w:rPr>
              <w:t>UỶ BAN NHÂN DÂN</w:t>
            </w:r>
          </w:p>
          <w:p w:rsidR="00D40BCC" w:rsidRPr="00E954CF" w:rsidRDefault="00D40BCC" w:rsidP="002E0EFA">
            <w:pPr>
              <w:spacing w:after="0" w:line="240" w:lineRule="auto"/>
              <w:jc w:val="center"/>
              <w:rPr>
                <w:b/>
              </w:rPr>
            </w:pPr>
            <w:r w:rsidRPr="00E954CF">
              <w:rPr>
                <w:b/>
              </w:rPr>
              <w:t>TỈNH QUẢNG NINH</w:t>
            </w:r>
          </w:p>
          <w:p w:rsidR="00D40BCC" w:rsidRPr="00E954CF" w:rsidRDefault="0047262A" w:rsidP="002E0EFA">
            <w:pPr>
              <w:spacing w:after="0" w:line="240" w:lineRule="auto"/>
              <w:jc w:val="center"/>
            </w:pPr>
            <w:r>
              <w:rPr>
                <w:noProof/>
              </w:rPr>
              <w:pict>
                <v:line id="Straight Connector 2" o:spid="_x0000_s1026" style="position:absolute;left:0;text-align:left;flip:y;z-index:251657216;visibility:visible" from="60.8pt,3.9pt" to="122.75pt,3.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">
                  <o:lock v:ext="edit" shapetype="f"/>
                </v:line>
              </w:pict>
            </w:r>
          </w:p>
          <w:p w:rsidR="00D40BCC" w:rsidRPr="00E954CF" w:rsidRDefault="00D40BCC" w:rsidP="002E0EFA">
            <w:pPr>
              <w:spacing w:after="0" w:line="240" w:lineRule="auto"/>
              <w:jc w:val="center"/>
            </w:pPr>
            <w:r w:rsidRPr="00E954CF">
              <w:t xml:space="preserve">Số:  </w:t>
            </w:r>
            <w:r w:rsidR="008C59C4">
              <w:t>439</w:t>
            </w:r>
            <w:r w:rsidRPr="00E954CF">
              <w:t xml:space="preserve"> /UBND-VX4</w:t>
            </w:r>
          </w:p>
          <w:p w:rsidR="00D40BCC" w:rsidRPr="00E954CF" w:rsidRDefault="00D40BCC" w:rsidP="00D40BCC">
            <w:pPr>
              <w:spacing w:after="0" w:line="240" w:lineRule="auto"/>
              <w:jc w:val="center"/>
              <w:rPr>
                <w:spacing w:val="-2"/>
                <w:sz w:val="24"/>
              </w:rPr>
            </w:pPr>
            <w:r w:rsidRPr="00E954CF">
              <w:rPr>
                <w:spacing w:val="-2"/>
                <w:sz w:val="24"/>
              </w:rPr>
              <w:t>V/v</w:t>
            </w:r>
            <w:r w:rsidR="00D25D83" w:rsidRPr="00E954CF">
              <w:rPr>
                <w:spacing w:val="-2"/>
                <w:sz w:val="24"/>
              </w:rPr>
              <w:t xml:space="preserve"> tăng cường </w:t>
            </w:r>
            <w:r w:rsidRPr="00E954CF">
              <w:rPr>
                <w:spacing w:val="-2"/>
                <w:sz w:val="24"/>
              </w:rPr>
              <w:t>các biện pháp</w:t>
            </w:r>
            <w:r w:rsidR="00D25D83" w:rsidRPr="00E954CF">
              <w:rPr>
                <w:spacing w:val="-2"/>
                <w:sz w:val="24"/>
              </w:rPr>
              <w:t xml:space="preserve"> mạnh,</w:t>
            </w:r>
          </w:p>
          <w:p w:rsidR="00D40BCC" w:rsidRPr="00E954CF" w:rsidRDefault="00D25D83" w:rsidP="00D40BCC">
            <w:pPr>
              <w:spacing w:after="0" w:line="240" w:lineRule="auto"/>
              <w:jc w:val="center"/>
              <w:rPr>
                <w:spacing w:val="-2"/>
                <w:sz w:val="24"/>
              </w:rPr>
            </w:pPr>
            <w:r w:rsidRPr="00E954CF">
              <w:rPr>
                <w:spacing w:val="-2"/>
                <w:sz w:val="24"/>
              </w:rPr>
              <w:t>khẩn cấp</w:t>
            </w:r>
            <w:r w:rsidR="00D40BCC" w:rsidRPr="00E954CF">
              <w:rPr>
                <w:spacing w:val="-2"/>
                <w:sz w:val="24"/>
              </w:rPr>
              <w:t xml:space="preserve"> phòng, chống dịch bệnh viêm đường hô hấp cấp do chủng mới của vi rút Corona (nCoV)</w:t>
            </w:r>
          </w:p>
        </w:tc>
        <w:tc>
          <w:tcPr>
            <w:tcW w:w="6556" w:type="dxa"/>
          </w:tcPr>
          <w:p w:rsidR="00D40BCC" w:rsidRPr="00E954CF" w:rsidRDefault="00D40BCC" w:rsidP="002E0EFA">
            <w:pPr>
              <w:spacing w:after="0" w:line="240" w:lineRule="auto"/>
              <w:jc w:val="center"/>
              <w:rPr>
                <w:b/>
                <w:sz w:val="26"/>
              </w:rPr>
            </w:pPr>
            <w:r w:rsidRPr="00E954CF">
              <w:rPr>
                <w:b/>
                <w:sz w:val="26"/>
              </w:rPr>
              <w:t>CỘNG HÒA XÃ HỘI CHỦ NGHĨA VIỆT NAM</w:t>
            </w:r>
          </w:p>
          <w:p w:rsidR="00D40BCC" w:rsidRPr="00E954CF" w:rsidRDefault="00D40BCC" w:rsidP="002E0EFA">
            <w:pPr>
              <w:spacing w:after="0" w:line="240" w:lineRule="auto"/>
              <w:jc w:val="center"/>
              <w:rPr>
                <w:b/>
              </w:rPr>
            </w:pPr>
            <w:r w:rsidRPr="00E954CF">
              <w:rPr>
                <w:b/>
              </w:rPr>
              <w:t>Độc lập – Tự do – Hạnh phúc</w:t>
            </w:r>
          </w:p>
          <w:p w:rsidR="00D40BCC" w:rsidRPr="00E954CF" w:rsidRDefault="0047262A" w:rsidP="002E0EFA">
            <w:pPr>
              <w:spacing w:after="0" w:line="240" w:lineRule="auto"/>
              <w:jc w:val="center"/>
              <w:rPr>
                <w:b/>
              </w:rPr>
            </w:pPr>
            <w:r w:rsidRPr="0047262A">
              <w:rPr>
                <w:noProof/>
              </w:rPr>
              <w:pict>
                <v:line id="Straight Connector 1" o:spid="_x0000_s1027" style="position:absolute;left:0;text-align:left;z-index:251658240;visibility:visible;mso-wrap-distance-top:-31e-5mm;mso-wrap-distance-bottom:-31e-5mm" from="85.8pt,1.25pt" to="232.65pt,1.25pt">
                  <o:lock v:ext="edit" shapetype="f"/>
                </v:line>
              </w:pict>
            </w:r>
          </w:p>
          <w:p w:rsidR="00D40BCC" w:rsidRPr="00E954CF" w:rsidRDefault="00D40BCC" w:rsidP="009C6820">
            <w:pPr>
              <w:spacing w:after="0" w:line="240" w:lineRule="auto"/>
              <w:jc w:val="center"/>
              <w:rPr>
                <w:b/>
              </w:rPr>
            </w:pPr>
            <w:r w:rsidRPr="00E954CF">
              <w:rPr>
                <w:i/>
                <w:sz w:val="26"/>
              </w:rPr>
              <w:t>Quảng Ninh, ngày 2</w:t>
            </w:r>
            <w:r w:rsidR="009C6820">
              <w:rPr>
                <w:i/>
                <w:sz w:val="26"/>
              </w:rPr>
              <w:t>8</w:t>
            </w:r>
            <w:r w:rsidRPr="00E954CF">
              <w:rPr>
                <w:i/>
                <w:sz w:val="26"/>
              </w:rPr>
              <w:t xml:space="preserve"> tháng 01 năm 2020</w:t>
            </w:r>
          </w:p>
        </w:tc>
      </w:tr>
    </w:tbl>
    <w:p w:rsidR="00D40BCC" w:rsidRPr="00E954CF" w:rsidRDefault="00D40BCC" w:rsidP="00D40BCC">
      <w:pPr>
        <w:spacing w:after="0" w:line="240" w:lineRule="auto"/>
        <w:jc w:val="both"/>
        <w:rPr>
          <w:iCs/>
          <w:sz w:val="50"/>
        </w:rPr>
      </w:pPr>
    </w:p>
    <w:tbl>
      <w:tblPr>
        <w:tblW w:w="0" w:type="auto"/>
        <w:tblLook w:val="04A0"/>
      </w:tblPr>
      <w:tblGrid>
        <w:gridCol w:w="2235"/>
        <w:gridCol w:w="6520"/>
      </w:tblGrid>
      <w:tr w:rsidR="00D40BCC" w:rsidRPr="00E954CF" w:rsidTr="00D40BCC">
        <w:tc>
          <w:tcPr>
            <w:tcW w:w="2235" w:type="dxa"/>
            <w:shd w:val="clear" w:color="auto" w:fill="auto"/>
          </w:tcPr>
          <w:p w:rsidR="00D40BCC" w:rsidRPr="00E954CF" w:rsidRDefault="00D40BCC" w:rsidP="002E0EFA">
            <w:pPr>
              <w:spacing w:after="0" w:line="240" w:lineRule="auto"/>
              <w:ind w:right="284"/>
              <w:jc w:val="right"/>
              <w:rPr>
                <w:iCs/>
              </w:rPr>
            </w:pPr>
            <w:r w:rsidRPr="00E954CF">
              <w:rPr>
                <w:iCs/>
              </w:rPr>
              <w:t xml:space="preserve">Kính gửi:  </w:t>
            </w:r>
          </w:p>
        </w:tc>
        <w:tc>
          <w:tcPr>
            <w:tcW w:w="6520" w:type="dxa"/>
            <w:shd w:val="clear" w:color="auto" w:fill="auto"/>
          </w:tcPr>
          <w:p w:rsidR="00D40BCC" w:rsidRPr="00E954CF" w:rsidRDefault="00D40BCC" w:rsidP="002E0EFA">
            <w:pPr>
              <w:spacing w:after="0" w:line="240" w:lineRule="auto"/>
              <w:jc w:val="both"/>
              <w:rPr>
                <w:iCs/>
                <w:spacing w:val="-6"/>
              </w:rPr>
            </w:pPr>
          </w:p>
          <w:p w:rsidR="00D40BCC" w:rsidRPr="00E954CF" w:rsidRDefault="00D40BCC" w:rsidP="002E0EFA">
            <w:pPr>
              <w:spacing w:after="0" w:line="240" w:lineRule="auto"/>
              <w:jc w:val="both"/>
              <w:rPr>
                <w:iCs/>
                <w:spacing w:val="-4"/>
              </w:rPr>
            </w:pPr>
            <w:r w:rsidRPr="00E954CF">
              <w:rPr>
                <w:iCs/>
                <w:spacing w:val="-4"/>
              </w:rPr>
              <w:t>- Thủ trưởng các Sở, ban, ngành, đơn vị trên địa bàn tỉnh;</w:t>
            </w:r>
          </w:p>
          <w:p w:rsidR="00D40BCC" w:rsidRPr="00E954CF" w:rsidRDefault="00D40BCC" w:rsidP="002E0EFA">
            <w:pPr>
              <w:spacing w:after="0" w:line="240" w:lineRule="auto"/>
              <w:jc w:val="both"/>
              <w:rPr>
                <w:iCs/>
                <w:spacing w:val="-6"/>
              </w:rPr>
            </w:pPr>
            <w:r w:rsidRPr="00E954CF">
              <w:rPr>
                <w:iCs/>
                <w:spacing w:val="-6"/>
              </w:rPr>
              <w:t>- Chủ tịch UBND các huyện, thị xã, thành phố;</w:t>
            </w:r>
          </w:p>
          <w:p w:rsidR="00D40BCC" w:rsidRPr="00E954CF" w:rsidRDefault="00D40BCC" w:rsidP="00D40BCC">
            <w:pPr>
              <w:spacing w:after="0" w:line="240" w:lineRule="auto"/>
              <w:jc w:val="both"/>
              <w:rPr>
                <w:iCs/>
                <w:spacing w:val="-6"/>
              </w:rPr>
            </w:pPr>
            <w:r w:rsidRPr="00E954CF">
              <w:rPr>
                <w:iCs/>
                <w:spacing w:val="-6"/>
              </w:rPr>
              <w:t>- Chủ tịch UBMTTQ và Trưởng các đoàn thể tỉnh.</w:t>
            </w:r>
          </w:p>
        </w:tc>
      </w:tr>
    </w:tbl>
    <w:p w:rsidR="00D40BCC" w:rsidRPr="00E954CF" w:rsidRDefault="00D40BCC" w:rsidP="00D40BCC">
      <w:pPr>
        <w:spacing w:after="0" w:line="240" w:lineRule="auto"/>
        <w:jc w:val="both"/>
        <w:rPr>
          <w:sz w:val="36"/>
        </w:rPr>
      </w:pPr>
    </w:p>
    <w:p w:rsidR="00D40BCC" w:rsidRPr="009A217F" w:rsidRDefault="00D40BCC" w:rsidP="00D40BCC">
      <w:pPr>
        <w:spacing w:before="120" w:after="0" w:line="264" w:lineRule="auto"/>
        <w:ind w:firstLine="720"/>
        <w:jc w:val="both"/>
        <w:rPr>
          <w:sz w:val="27"/>
          <w:szCs w:val="27"/>
        </w:rPr>
      </w:pPr>
      <w:r w:rsidRPr="009A217F">
        <w:rPr>
          <w:sz w:val="27"/>
          <w:szCs w:val="27"/>
        </w:rPr>
        <w:t>Trong bối cảnh tình hình dịch bệnh viêm đường hô hấp cấp do chủng mới của vi rút Corona (nCoV) diễn biến phức tạp, ngày 28/01/2020, đồng chí Nguyễn Văn Thắ</w:t>
      </w:r>
      <w:r w:rsidR="00DE74C5" w:rsidRPr="009A217F">
        <w:rPr>
          <w:sz w:val="27"/>
          <w:szCs w:val="27"/>
        </w:rPr>
        <w:t xml:space="preserve">ng, </w:t>
      </w:r>
      <w:r w:rsidR="00BB7203" w:rsidRPr="009A217F">
        <w:rPr>
          <w:sz w:val="27"/>
          <w:szCs w:val="27"/>
        </w:rPr>
        <w:t xml:space="preserve">Chủ tịch </w:t>
      </w:r>
      <w:r w:rsidRPr="009A217F">
        <w:rPr>
          <w:sz w:val="27"/>
          <w:szCs w:val="27"/>
        </w:rPr>
        <w:t>Uỷ ban nhân dân tỉnh đã chủ trì Hội nghị trực tuyến với lãnh đạo các Sở, ban, ngành, địa phương huyện, thị xã, thành phố, các xã, phường và các đơn vị y tế trong tỉnh bàn các biện pháp cấp bách phòng, chống dịch bệ</w:t>
      </w:r>
      <w:r w:rsidR="00CE570C" w:rsidRPr="009A217F">
        <w:rPr>
          <w:sz w:val="27"/>
          <w:szCs w:val="27"/>
        </w:rPr>
        <w:t>nh</w:t>
      </w:r>
      <w:r w:rsidRPr="009A217F">
        <w:rPr>
          <w:sz w:val="27"/>
          <w:szCs w:val="27"/>
        </w:rPr>
        <w:t xml:space="preserve">. Đồng chí Nguyễn Xuân Ký, Bí thư Tỉnh uỷ, Chủ tịch Hội đồng nhân dân tỉnh dự, chỉ đạo Hội nghị. Sau khi kết thúc Hội nghị, đồng chí Chủ tịch Ủy ban nhân dân tỉnh </w:t>
      </w:r>
      <w:r w:rsidR="00DE74C5" w:rsidRPr="009A217F">
        <w:rPr>
          <w:sz w:val="27"/>
          <w:szCs w:val="27"/>
        </w:rPr>
        <w:t>cùng lãnh đạo Sở Y tế, Sở Ngoại vụ, Sở Du lịch, Bộ Chỉ huy Bộ Đội biên phòng tỉnh, Cục Hải quan tỉnh,</w:t>
      </w:r>
      <w:r w:rsidR="00D25D83" w:rsidRPr="009A217F">
        <w:rPr>
          <w:sz w:val="27"/>
          <w:szCs w:val="27"/>
        </w:rPr>
        <w:t xml:space="preserve"> Công an tỉnh,</w:t>
      </w:r>
      <w:r w:rsidR="00DE74C5" w:rsidRPr="009A217F">
        <w:rPr>
          <w:sz w:val="27"/>
          <w:szCs w:val="27"/>
        </w:rPr>
        <w:t xml:space="preserve"> lãnh đạo thành phố Móng Cái </w:t>
      </w:r>
      <w:r w:rsidRPr="009A217F">
        <w:rPr>
          <w:sz w:val="27"/>
          <w:szCs w:val="27"/>
        </w:rPr>
        <w:t xml:space="preserve">đã đi kiểm tra thực tế công tác phòng, chống dịch </w:t>
      </w:r>
      <w:r w:rsidR="00DE74C5" w:rsidRPr="009A217F">
        <w:rPr>
          <w:sz w:val="27"/>
          <w:szCs w:val="27"/>
        </w:rPr>
        <w:t xml:space="preserve">bệnh </w:t>
      </w:r>
      <w:r w:rsidRPr="009A217F">
        <w:rPr>
          <w:sz w:val="27"/>
          <w:szCs w:val="27"/>
        </w:rPr>
        <w:t>tại</w:t>
      </w:r>
      <w:r w:rsidR="00DE74C5" w:rsidRPr="009A217F">
        <w:rPr>
          <w:sz w:val="27"/>
          <w:szCs w:val="27"/>
        </w:rPr>
        <w:t xml:space="preserve"> C</w:t>
      </w:r>
      <w:r w:rsidRPr="009A217F">
        <w:rPr>
          <w:sz w:val="27"/>
          <w:szCs w:val="27"/>
        </w:rPr>
        <w:t>ửa khẩu Quốc tế Móng Cái</w:t>
      </w:r>
      <w:r w:rsidR="00DE74C5" w:rsidRPr="009A217F">
        <w:rPr>
          <w:sz w:val="27"/>
          <w:szCs w:val="27"/>
        </w:rPr>
        <w:t xml:space="preserve"> và Trung tâm Y tế thành phố Móng Cái.</w:t>
      </w:r>
    </w:p>
    <w:p w:rsidR="00DE74C5" w:rsidRPr="00E954CF" w:rsidRDefault="00A81ACB" w:rsidP="00DE74C5">
      <w:pPr>
        <w:spacing w:before="120" w:after="0" w:line="264" w:lineRule="auto"/>
        <w:ind w:firstLine="720"/>
        <w:jc w:val="both"/>
        <w:rPr>
          <w:szCs w:val="28"/>
        </w:rPr>
      </w:pPr>
      <w:r w:rsidRPr="00E954CF">
        <w:rPr>
          <w:szCs w:val="28"/>
        </w:rPr>
        <w:t>Căn cứ kết quả cuộc họp và</w:t>
      </w:r>
      <w:r w:rsidR="000744A8" w:rsidRPr="00E954CF">
        <w:rPr>
          <w:szCs w:val="28"/>
        </w:rPr>
        <w:t xml:space="preserve"> kiểm tra thực tế</w:t>
      </w:r>
      <w:r w:rsidR="00D25D83" w:rsidRPr="00E954CF">
        <w:rPr>
          <w:szCs w:val="28"/>
        </w:rPr>
        <w:t xml:space="preserve"> hiện trường tại Thành phố</w:t>
      </w:r>
      <w:r w:rsidR="00E954CF" w:rsidRPr="00E954CF">
        <w:rPr>
          <w:szCs w:val="28"/>
        </w:rPr>
        <w:t xml:space="preserve"> Móng C</w:t>
      </w:r>
      <w:r w:rsidR="00D25D83" w:rsidRPr="00E954CF">
        <w:rPr>
          <w:szCs w:val="28"/>
        </w:rPr>
        <w:t>ái,</w:t>
      </w:r>
      <w:r w:rsidR="000744A8" w:rsidRPr="00E954CF">
        <w:rPr>
          <w:szCs w:val="28"/>
        </w:rPr>
        <w:t xml:space="preserve"> t</w:t>
      </w:r>
      <w:r w:rsidR="00DE74C5" w:rsidRPr="00E954CF">
        <w:rPr>
          <w:szCs w:val="28"/>
        </w:rPr>
        <w:t>hực hiện chỉ đạo của Thủ tướng Chính phủ tại Chỉ thị số 05/CT-TTg ngày 28/01/2020 về phòng, chống dịch bệnh viêm đường hô hấp cấp do chủng mới của vi rút Corona gây ra, Chủ tịch Ủy ban nhân dân tỉnh yêu cầu Thủ trưởng các Sở, ban, ngành, đơn vị trên địa bàn tỉnh; Chủ tịch UBND các huyện, thị xã, thành phố triển khai thực hiện các nhiệm vụ, giải pháp sau:</w:t>
      </w:r>
    </w:p>
    <w:p w:rsidR="00DE74C5" w:rsidRPr="00E954CF" w:rsidRDefault="00DE74C5" w:rsidP="00DE74C5">
      <w:pPr>
        <w:pStyle w:val="BodyText0"/>
        <w:tabs>
          <w:tab w:val="left" w:pos="0"/>
        </w:tabs>
        <w:spacing w:before="100"/>
        <w:ind w:left="0" w:right="3" w:firstLine="510"/>
        <w:rPr>
          <w:b/>
        </w:rPr>
      </w:pPr>
      <w:r w:rsidRPr="00E954CF">
        <w:rPr>
          <w:b/>
        </w:rPr>
        <w:t>I. Về phương châm phòng, chống dịch</w:t>
      </w:r>
    </w:p>
    <w:p w:rsidR="00DE74C5" w:rsidRPr="00E954CF" w:rsidRDefault="00DE74C5" w:rsidP="00DE74C5">
      <w:pPr>
        <w:pStyle w:val="BodyText0"/>
        <w:tabs>
          <w:tab w:val="left" w:pos="0"/>
        </w:tabs>
        <w:spacing w:before="100"/>
        <w:ind w:left="0" w:right="3" w:firstLine="510"/>
        <w:rPr>
          <w:lang w:val="vi-VN"/>
        </w:rPr>
      </w:pPr>
      <w:r w:rsidRPr="00E954CF">
        <w:rPr>
          <w:lang w:val="vi-VN"/>
        </w:rPr>
        <w:t xml:space="preserve">- </w:t>
      </w:r>
      <w:r w:rsidRPr="00E954CF">
        <w:t>Yêu cầu các sở, ngành, địa phương, đơn vị t</w:t>
      </w:r>
      <w:r w:rsidRPr="00E954CF">
        <w:rPr>
          <w:spacing w:val="-2"/>
        </w:rPr>
        <w:t xml:space="preserve">iếp tục quán triệt, triển khai thực hiện nghiêm túc </w:t>
      </w:r>
      <w:r w:rsidRPr="00E954CF">
        <w:t xml:space="preserve">chỉ đạo của Thủ tướng Chính phủ tại Công điện hoả tốc số 121/CĐ-TTg ngày 23/01/2020; Chỉ thị số 05/CT-TTg ngày 28/01/2020 của Thủ tướng Chính phủ và </w:t>
      </w:r>
      <w:r w:rsidRPr="00E954CF">
        <w:rPr>
          <w:spacing w:val="-2"/>
        </w:rPr>
        <w:t xml:space="preserve">Chỉ thị số 31-CT/TU  ngày 22/01/2020 của Tỉnh ủy và Công điện số 02/CĐ-UBND của Ủy ban nhân dân tỉnh </w:t>
      </w:r>
      <w:r w:rsidRPr="00E954CF">
        <w:t>về phòng, chống dịch bệnh viêm đường hô hấp cấp do chủng mới của vi rút Corona gây ra</w:t>
      </w:r>
      <w:r w:rsidRPr="00E954CF">
        <w:rPr>
          <w:spacing w:val="-2"/>
        </w:rPr>
        <w:t xml:space="preserve">; khẩn trương triển khai kiên quyết, đồng bộ các biện pháp phòng, </w:t>
      </w:r>
      <w:r w:rsidR="00CE570C" w:rsidRPr="00E954CF">
        <w:rPr>
          <w:bCs/>
          <w:spacing w:val="-2"/>
        </w:rPr>
        <w:t>chống bệnh viêm đường hô hấp</w:t>
      </w:r>
      <w:r w:rsidRPr="00E954CF">
        <w:rPr>
          <w:bCs/>
          <w:spacing w:val="-2"/>
        </w:rPr>
        <w:t xml:space="preserve"> cấp do chủng mới của vi rút corona (nCoV), </w:t>
      </w:r>
      <w:r w:rsidRPr="00E954CF">
        <w:rPr>
          <w:spacing w:val="-2"/>
        </w:rPr>
        <w:t>tuyệt đối không để bị động, bất ngờ trong mọi tình huống.</w:t>
      </w:r>
    </w:p>
    <w:p w:rsidR="00DE74C5" w:rsidRPr="00E954CF" w:rsidRDefault="00DE74C5" w:rsidP="00DE74C5">
      <w:pPr>
        <w:pStyle w:val="BodyText0"/>
        <w:tabs>
          <w:tab w:val="left" w:pos="0"/>
        </w:tabs>
        <w:spacing w:before="100"/>
        <w:ind w:left="0" w:right="3" w:firstLine="510"/>
        <w:rPr>
          <w:lang w:val="vi-VN"/>
        </w:rPr>
      </w:pPr>
      <w:r w:rsidRPr="00E954CF">
        <w:tab/>
        <w:t xml:space="preserve">- </w:t>
      </w:r>
      <w:r w:rsidRPr="00E954CF">
        <w:rPr>
          <w:lang w:val="vi-VN"/>
        </w:rPr>
        <w:t>Các ngành, các địa phương phải nhận diện chính xác</w:t>
      </w:r>
      <w:r w:rsidRPr="00E954CF">
        <w:rPr>
          <w:lang w:val="en-GB"/>
        </w:rPr>
        <w:t>, kịp thời</w:t>
      </w:r>
      <w:r w:rsidRPr="00E954CF">
        <w:rPr>
          <w:lang w:val="vi-VN"/>
        </w:rPr>
        <w:t xml:space="preserve"> về tình hình dịch bệnh để có phương án xử lý tốt nhất. Mục tiêu cao nhất, mục tiêu </w:t>
      </w:r>
      <w:r w:rsidRPr="00E954CF">
        <w:rPr>
          <w:lang w:val="vi-VN"/>
        </w:rPr>
        <w:lastRenderedPageBreak/>
        <w:t xml:space="preserve">hàng đầu là phải đảm bảo an toàn tính mạng và sức khoẻ của nhân dân, của du khách. Tỉnh Quảng Ninh cũng đã có những kinh nghiệm trong công tác phòng, chống các dịch bệnh lây truyền qua đường hô hấp như Sars, cúm A… Do vậy cần duy trì đảm bảo vừa làm tốt công tác phòng, chống dịch bệnh nhưng không </w:t>
      </w:r>
      <w:r w:rsidRPr="00E954CF">
        <w:rPr>
          <w:lang w:val="en-GB"/>
        </w:rPr>
        <w:t xml:space="preserve">gây </w:t>
      </w:r>
      <w:r w:rsidRPr="00E954CF">
        <w:rPr>
          <w:lang w:val="vi-VN"/>
        </w:rPr>
        <w:t xml:space="preserve">tâm lý hoang mang cho người dân và cũng không vì mục tiêu kinh tế mà lơ là công tác phòng chống dịch. </w:t>
      </w:r>
    </w:p>
    <w:p w:rsidR="00DE74C5" w:rsidRPr="00E954CF" w:rsidRDefault="00DE74C5" w:rsidP="00DE74C5">
      <w:pPr>
        <w:spacing w:before="100" w:after="0" w:line="240" w:lineRule="auto"/>
        <w:ind w:firstLine="510"/>
        <w:jc w:val="both"/>
        <w:rPr>
          <w:lang w:val="vi-VN"/>
        </w:rPr>
      </w:pPr>
      <w:r w:rsidRPr="00E954CF">
        <w:rPr>
          <w:lang w:val="vi-VN"/>
        </w:rPr>
        <w:t xml:space="preserve">- </w:t>
      </w:r>
      <w:r w:rsidR="00D25D83" w:rsidRPr="00E954CF">
        <w:rPr>
          <w:lang w:val="en-GB"/>
        </w:rPr>
        <w:t xml:space="preserve">Thủ tưởng </w:t>
      </w:r>
      <w:r w:rsidR="00D25D83" w:rsidRPr="00E954CF">
        <w:t>c</w:t>
      </w:r>
      <w:r w:rsidR="000744A8" w:rsidRPr="00E954CF">
        <w:t xml:space="preserve">ác ngành, </w:t>
      </w:r>
      <w:r w:rsidR="00D25D83" w:rsidRPr="00E954CF">
        <w:t xml:space="preserve">Chủ tịch Ủy ban nhân dân các </w:t>
      </w:r>
      <w:r w:rsidR="000744A8" w:rsidRPr="00E954CF">
        <w:t>địa phương, đơn vị phải đ</w:t>
      </w:r>
      <w:r w:rsidRPr="00E954CF">
        <w:rPr>
          <w:lang w:val="vi-VN"/>
        </w:rPr>
        <w:t>ảm bảo phương châm 4 tại chỗ trong công tác phòng, chống dịch bệnh. Chủ động</w:t>
      </w:r>
      <w:r w:rsidRPr="00E954CF">
        <w:rPr>
          <w:lang w:val="en-GB"/>
        </w:rPr>
        <w:t>, sẵn sàng</w:t>
      </w:r>
      <w:r w:rsidRPr="00E954CF">
        <w:rPr>
          <w:lang w:val="vi-VN"/>
        </w:rPr>
        <w:t xml:space="preserve"> chuẩn bị về nguồn nhân lực, phương tiện, trang thiết bị, cơ sở cách ly… để </w:t>
      </w:r>
      <w:r w:rsidRPr="00E954CF">
        <w:rPr>
          <w:lang w:val="en-GB"/>
        </w:rPr>
        <w:t xml:space="preserve">triển khai kịp thời, chủ độngcác </w:t>
      </w:r>
      <w:r w:rsidRPr="00E954CF">
        <w:rPr>
          <w:lang w:val="vi-VN"/>
        </w:rPr>
        <w:t xml:space="preserve">tình huống </w:t>
      </w:r>
      <w:r w:rsidRPr="00E954CF">
        <w:rPr>
          <w:lang w:val="en-GB"/>
        </w:rPr>
        <w:t xml:space="preserve">khi </w:t>
      </w:r>
      <w:r w:rsidRPr="00E954CF">
        <w:rPr>
          <w:lang w:val="vi-VN"/>
        </w:rPr>
        <w:t>có dịch bệnh xảy ra thì có đủ năng lực, nguồn lực để xử lý tại chỗ, không để bị động, bất ngờ trong mọi tình huống.</w:t>
      </w:r>
    </w:p>
    <w:p w:rsidR="00DE74C5" w:rsidRPr="00E954CF" w:rsidRDefault="00DE74C5" w:rsidP="008C59C4">
      <w:pPr>
        <w:spacing w:before="100" w:after="0" w:line="240" w:lineRule="auto"/>
        <w:ind w:firstLine="510"/>
        <w:jc w:val="both"/>
        <w:rPr>
          <w:lang w:val="vi-VN"/>
        </w:rPr>
      </w:pPr>
      <w:r w:rsidRPr="00E954CF">
        <w:rPr>
          <w:lang w:val="vi-VN"/>
        </w:rPr>
        <w:t>- Đây là nhiệm vụ đột xuấ</w:t>
      </w:r>
      <w:r w:rsidR="00D25D83" w:rsidRPr="00E954CF">
        <w:rPr>
          <w:lang w:val="vi-VN"/>
        </w:rPr>
        <w:t xml:space="preserve">t, cấp bách </w:t>
      </w:r>
      <w:r w:rsidRPr="00E954CF">
        <w:rPr>
          <w:lang w:val="en-GB"/>
        </w:rPr>
        <w:t xml:space="preserve">và </w:t>
      </w:r>
      <w:r w:rsidRPr="00E954CF">
        <w:rPr>
          <w:lang w:val="vi-VN"/>
        </w:rPr>
        <w:t>quan trọng hàng đầu của cả hệ thống chính trị</w:t>
      </w:r>
      <w:r w:rsidRPr="00E954CF">
        <w:t>, cộng đồng doanh nghiệp</w:t>
      </w:r>
      <w:r w:rsidRPr="00E954CF">
        <w:rPr>
          <w:lang w:val="vi-VN"/>
        </w:rPr>
        <w:t xml:space="preserve"> và của toàn dân</w:t>
      </w:r>
      <w:r w:rsidRPr="00E954CF">
        <w:rPr>
          <w:lang w:val="en-GB"/>
        </w:rPr>
        <w:t xml:space="preserve"> trong thời điểm hiện nay</w:t>
      </w:r>
      <w:r w:rsidRPr="00E954CF">
        <w:rPr>
          <w:lang w:val="vi-VN"/>
        </w:rPr>
        <w:t xml:space="preserve">. </w:t>
      </w:r>
    </w:p>
    <w:p w:rsidR="00DE74C5" w:rsidRPr="00E954CF" w:rsidRDefault="00DE74C5" w:rsidP="00DE74C5">
      <w:pPr>
        <w:spacing w:before="100" w:after="0" w:line="240" w:lineRule="auto"/>
        <w:ind w:firstLine="510"/>
        <w:rPr>
          <w:b/>
          <w:lang w:val="vi-VN"/>
        </w:rPr>
      </w:pPr>
      <w:r w:rsidRPr="00E954CF">
        <w:rPr>
          <w:b/>
          <w:lang w:val="vi-VN"/>
        </w:rPr>
        <w:t>II. Các giải pháp trong triển khai phòng, chống dịch bệnh</w:t>
      </w:r>
    </w:p>
    <w:p w:rsidR="00DE74C5" w:rsidRPr="00E954CF" w:rsidRDefault="00DE74C5" w:rsidP="00DE74C5">
      <w:pPr>
        <w:spacing w:before="100" w:after="0" w:line="240" w:lineRule="auto"/>
        <w:ind w:firstLine="510"/>
        <w:jc w:val="both"/>
        <w:rPr>
          <w:spacing w:val="-2"/>
        </w:rPr>
      </w:pPr>
      <w:r w:rsidRPr="00E954CF">
        <w:rPr>
          <w:lang w:val="vi-VN"/>
        </w:rPr>
        <w:t>1.</w:t>
      </w:r>
      <w:r w:rsidRPr="00E954CF">
        <w:rPr>
          <w:szCs w:val="28"/>
        </w:rPr>
        <w:t>Chủ tịch Uỷ ban nhân dân các huyện, thị xã, thành phố:</w:t>
      </w:r>
    </w:p>
    <w:p w:rsidR="00DE74C5" w:rsidRPr="00E954CF" w:rsidRDefault="00DE74C5" w:rsidP="00DE74C5">
      <w:pPr>
        <w:spacing w:before="100" w:after="0" w:line="240" w:lineRule="auto"/>
        <w:ind w:firstLine="510"/>
        <w:rPr>
          <w:szCs w:val="28"/>
        </w:rPr>
      </w:pPr>
      <w:r w:rsidRPr="00E954CF">
        <w:rPr>
          <w:szCs w:val="28"/>
        </w:rPr>
        <w:t>- Chịu trách nhiệm trước Chủ tịch Ủy ban nhân dân tỉnh về công tác chỉ đạo và thực hiện phòng, chống dịch bệnh trên địa bàn.</w:t>
      </w:r>
    </w:p>
    <w:p w:rsidR="00DE74C5" w:rsidRPr="00E954CF" w:rsidRDefault="00DE74C5" w:rsidP="00DE74C5">
      <w:pPr>
        <w:spacing w:before="100" w:after="0" w:line="240" w:lineRule="auto"/>
        <w:ind w:firstLine="510"/>
        <w:jc w:val="both"/>
        <w:rPr>
          <w:szCs w:val="28"/>
        </w:rPr>
      </w:pPr>
      <w:r w:rsidRPr="00E954CF">
        <w:rPr>
          <w:szCs w:val="28"/>
        </w:rPr>
        <w:t>- Trực tiếp chỉ đạo</w:t>
      </w:r>
      <w:r w:rsidR="00D25D83" w:rsidRPr="00E954CF">
        <w:rPr>
          <w:szCs w:val="28"/>
        </w:rPr>
        <w:t xml:space="preserve"> công tác truyên truyền tại địa phương; chủ động</w:t>
      </w:r>
      <w:r w:rsidRPr="00E954CF">
        <w:rPr>
          <w:szCs w:val="28"/>
        </w:rPr>
        <w:t xml:space="preserve"> tập trung các nguồn lực của địa phương để tổ chức triển khai các giải pháp cấp bách phòng, chống dịch bệnh viêm đường hô hấp cấp do chủng mới của vi rút Corona. Chỉ đạo cụ thể các cơ quan chuyên môn và Uỷ ban nhân dân cấp xã triển khai thực hiện</w:t>
      </w:r>
      <w:r w:rsidR="00D25D83" w:rsidRPr="00E954CF">
        <w:rPr>
          <w:szCs w:val="28"/>
        </w:rPr>
        <w:t xml:space="preserve"> ngay công tác</w:t>
      </w:r>
      <w:r w:rsidRPr="00E954CF">
        <w:rPr>
          <w:szCs w:val="28"/>
        </w:rPr>
        <w:t xml:space="preserve"> phòng, chống dịch bệnh.</w:t>
      </w:r>
    </w:p>
    <w:p w:rsidR="00DE74C5" w:rsidRPr="00E954CF" w:rsidRDefault="00DE74C5" w:rsidP="00DE74C5">
      <w:pPr>
        <w:spacing w:before="100" w:after="0" w:line="240" w:lineRule="auto"/>
        <w:ind w:firstLine="510"/>
        <w:jc w:val="both"/>
        <w:rPr>
          <w:szCs w:val="28"/>
        </w:rPr>
      </w:pPr>
      <w:r w:rsidRPr="00E954CF">
        <w:rPr>
          <w:szCs w:val="28"/>
        </w:rPr>
        <w:t>- Phối hợp với Sở Y tế - Cơ quan thường trực Ban chỉ đạo phòng, chống dịch bệnh trên người chủ động tổ chức thực hiện Kế hoạch số 06/KH-BCĐ ngày 21/01/2020 của Ban chỉ đạo phòng, chống dịch bệnh trên người của tỉnh</w:t>
      </w:r>
      <w:r w:rsidR="0066345B" w:rsidRPr="00E954CF">
        <w:rPr>
          <w:szCs w:val="28"/>
        </w:rPr>
        <w:t xml:space="preserve"> để triển khai các biệ</w:t>
      </w:r>
      <w:r w:rsidR="00E954CF" w:rsidRPr="00E954CF">
        <w:rPr>
          <w:szCs w:val="28"/>
        </w:rPr>
        <w:t>n</w:t>
      </w:r>
      <w:r w:rsidR="0066345B" w:rsidRPr="00E954CF">
        <w:rPr>
          <w:szCs w:val="28"/>
        </w:rPr>
        <w:t xml:space="preserve"> pháp cụ thể phù hợp với tình hình thực tiễn của từng địa phương, nhất là khi xảy ra các tình huống</w:t>
      </w:r>
      <w:r w:rsidRPr="00E954CF">
        <w:rPr>
          <w:szCs w:val="28"/>
        </w:rPr>
        <w:t>.</w:t>
      </w:r>
    </w:p>
    <w:p w:rsidR="00DE74C5" w:rsidRPr="00E954CF" w:rsidRDefault="00DE74C5" w:rsidP="00DE74C5">
      <w:pPr>
        <w:spacing w:before="100" w:after="0" w:line="240" w:lineRule="auto"/>
        <w:ind w:firstLine="510"/>
        <w:jc w:val="both"/>
      </w:pPr>
      <w:r w:rsidRPr="00E954CF">
        <w:rPr>
          <w:szCs w:val="28"/>
        </w:rPr>
        <w:t>- Các địa phương có cửa khẩu</w:t>
      </w:r>
      <w:r w:rsidRPr="00E954CF">
        <w:t xml:space="preserve">, nhất là các địa </w:t>
      </w:r>
      <w:r w:rsidRPr="00E954CF">
        <w:rPr>
          <w:bCs/>
        </w:rPr>
        <w:t xml:space="preserve">phương có cửa khẩu với Trung Quốc, sân bay, bến cảng (Móng Cái, Hải Hà, Bình Liêu, Vân Đồn, Hạ Long, Cẩm Phả) </w:t>
      </w:r>
      <w:r w:rsidRPr="00E954CF">
        <w:rPr>
          <w:szCs w:val="28"/>
        </w:rPr>
        <w:t>tổ chức giám sát chặt chẽ tại cửa khẩu đối với người nhập cảnh xuất phát từ nước có bệnh dịch. Đặc biệt là kiểm soát chặt chẽ, tuyệt đối không để xảy ra tình trạng xuất nhập cảnh trái phép qua các đường mòn, lối mở</w:t>
      </w:r>
      <w:r w:rsidR="0066345B" w:rsidRPr="00E954CF">
        <w:rPr>
          <w:szCs w:val="28"/>
        </w:rPr>
        <w:t xml:space="preserve"> và trên toàn tuyến biên giới</w:t>
      </w:r>
      <w:r w:rsidRPr="00E954CF">
        <w:rPr>
          <w:szCs w:val="28"/>
        </w:rPr>
        <w:t xml:space="preserve">; </w:t>
      </w:r>
      <w:r w:rsidRPr="00E954CF">
        <w:t xml:space="preserve">Chủ động phối hợp với các ngành chức năng làm nhiệm vụ tại </w:t>
      </w:r>
      <w:r w:rsidR="0066345B" w:rsidRPr="00E954CF">
        <w:t xml:space="preserve">các </w:t>
      </w:r>
      <w:r w:rsidRPr="00E954CF">
        <w:t>cửa khẩu siết chặt quản lý, thực hiện kiểm tra</w:t>
      </w:r>
      <w:r w:rsidR="0066345B" w:rsidRPr="00E954CF">
        <w:t xml:space="preserve"> nghiêm ngặt</w:t>
      </w:r>
      <w:r w:rsidRPr="00E954CF">
        <w:t xml:space="preserve"> thân nhiệt đối với tất cả khách du lịch, người nhập cảnh qua biên giới. </w:t>
      </w:r>
    </w:p>
    <w:p w:rsidR="00DE74C5" w:rsidRPr="00E954CF" w:rsidRDefault="00DE74C5" w:rsidP="00DE74C5">
      <w:pPr>
        <w:spacing w:before="100" w:after="0" w:line="240" w:lineRule="auto"/>
        <w:ind w:firstLine="510"/>
        <w:jc w:val="both"/>
      </w:pPr>
      <w:r w:rsidRPr="00E954CF">
        <w:t>- Đối với cư dân biên giới hàng ngày sử dụng giấy thông hành qua lại cửa khẩu để làm ăn, thăm thân, khám chữa bệnh… phải được kiểm soát chặt chẽ và thực hiện quy trình kiểm tra thân nhiệt bắt buộc như đối với khách du lịch. Tùy theo tình hình diễn biến dịch bệnh tại khu vự</w:t>
      </w:r>
      <w:r w:rsidR="0066345B" w:rsidRPr="00E954CF">
        <w:t>c Đông Hưng -</w:t>
      </w:r>
      <w:r w:rsidRPr="00E954CF">
        <w:t xml:space="preserve"> Phòng Thành Cảng, Quảng Tây, Trung Quốc để có biện pháp kịp thời hạn chế hoặc dừng hoạt động qua lại của cư dân biên giới nhằm tránh nguy cơ lây nhiễm dịch bệnh. Đối với chuyên gia, người nước ngoài qua lại Cửa khẩu Quốc tế Móng </w:t>
      </w:r>
      <w:r w:rsidRPr="00E954CF">
        <w:lastRenderedPageBreak/>
        <w:t>Cái, hàng ngày làm việc trong các dự án phải thực hiện quy trình kiểm soát y tế chặt chẽ 100%, áp dụng kiểm tra thân nhiệt bắt buộc và giám sát thường xuyên đảm bảo tuyệt đối không phát sinh dịch bệnh.</w:t>
      </w:r>
    </w:p>
    <w:p w:rsidR="00DE74C5" w:rsidRPr="00E954CF" w:rsidRDefault="00DE74C5" w:rsidP="00DE74C5">
      <w:pPr>
        <w:spacing w:before="100" w:after="0" w:line="240" w:lineRule="auto"/>
        <w:ind w:firstLine="510"/>
        <w:jc w:val="both"/>
        <w:rPr>
          <w:szCs w:val="28"/>
        </w:rPr>
      </w:pPr>
      <w:r w:rsidRPr="00E954CF">
        <w:rPr>
          <w:szCs w:val="28"/>
        </w:rPr>
        <w:t>- Các địa phương Móng Cái, Hải Hà, Bình Liêu kể từ</w:t>
      </w:r>
      <w:r w:rsidR="003840DF">
        <w:rPr>
          <w:szCs w:val="28"/>
        </w:rPr>
        <w:t xml:space="preserve"> ngày 29/</w:t>
      </w:r>
      <w:r w:rsidR="007B6392">
        <w:rPr>
          <w:szCs w:val="28"/>
        </w:rPr>
        <w:t>0</w:t>
      </w:r>
      <w:r w:rsidR="003840DF">
        <w:rPr>
          <w:szCs w:val="28"/>
        </w:rPr>
        <w:t>1/202</w:t>
      </w:r>
      <w:r w:rsidRPr="00E954CF">
        <w:rPr>
          <w:szCs w:val="28"/>
        </w:rPr>
        <w:t>0 tạm dừng việc cho xuất, nhập cảnh qua các đường mòn lối mở; các lực lượng Biên phòng, Hải quan chủ động truyên truyền vận động, giải thích cho người dân vì mục tiêu an toàn cho công tác phòng, chống dịch, yêu cầu tất cả mọi trường hợp xuất, nhập cảnh đều tập trung thực hiện xuất, nhập cảnh qua cửa khẩu quốc tế</w:t>
      </w:r>
      <w:r w:rsidR="0066345B" w:rsidRPr="00E954CF">
        <w:rPr>
          <w:szCs w:val="28"/>
        </w:rPr>
        <w:t xml:space="preserve"> Móng Cái; đồng thời thông qua đường ngoại giao phải trao đổi ngay với các địa phương giáp biên giới phía Trung quốc để có thông tin kịp thời hàng ngày về diễn biến dịch, bệnh và thống nhất ngay các biệ</w:t>
      </w:r>
      <w:r w:rsidR="00E954CF" w:rsidRPr="00E954CF">
        <w:rPr>
          <w:szCs w:val="28"/>
        </w:rPr>
        <w:t>n</w:t>
      </w:r>
      <w:r w:rsidR="0066345B" w:rsidRPr="00E954CF">
        <w:rPr>
          <w:szCs w:val="28"/>
        </w:rPr>
        <w:t xml:space="preserve"> pháp để ngăn chặn kịp thời các hoạt động trên truyến biên giới.</w:t>
      </w:r>
    </w:p>
    <w:p w:rsidR="00DE74C5" w:rsidRPr="00E954CF" w:rsidRDefault="00DE74C5" w:rsidP="00DE74C5">
      <w:pPr>
        <w:spacing w:before="100" w:after="0" w:line="240" w:lineRule="auto"/>
        <w:ind w:firstLine="510"/>
        <w:jc w:val="both"/>
        <w:rPr>
          <w:szCs w:val="28"/>
        </w:rPr>
      </w:pPr>
      <w:r w:rsidRPr="00E954CF">
        <w:rPr>
          <w:szCs w:val="28"/>
        </w:rPr>
        <w:t>- Chủ tịch Ủy ban nhân dân</w:t>
      </w:r>
      <w:r w:rsidR="0066345B" w:rsidRPr="00E954CF">
        <w:rPr>
          <w:szCs w:val="28"/>
        </w:rPr>
        <w:t xml:space="preserve"> các địa phương</w:t>
      </w:r>
      <w:r w:rsidRPr="00E954CF">
        <w:rPr>
          <w:szCs w:val="28"/>
        </w:rPr>
        <w:t xml:space="preserve"> thành phố Móng</w:t>
      </w:r>
      <w:r w:rsidR="00E954CF" w:rsidRPr="00E954CF">
        <w:rPr>
          <w:szCs w:val="28"/>
        </w:rPr>
        <w:t xml:space="preserve"> Cái</w:t>
      </w:r>
      <w:r w:rsidR="0066345B" w:rsidRPr="00E954CF">
        <w:rPr>
          <w:szCs w:val="28"/>
        </w:rPr>
        <w:t>, huyện Hả</w:t>
      </w:r>
      <w:r w:rsidR="00E954CF" w:rsidRPr="00E954CF">
        <w:rPr>
          <w:szCs w:val="28"/>
        </w:rPr>
        <w:t>i H</w:t>
      </w:r>
      <w:r w:rsidR="0066345B" w:rsidRPr="00E954CF">
        <w:rPr>
          <w:szCs w:val="28"/>
        </w:rPr>
        <w:t xml:space="preserve">à, Bình </w:t>
      </w:r>
      <w:r w:rsidR="00E954CF" w:rsidRPr="00E954CF">
        <w:rPr>
          <w:szCs w:val="28"/>
        </w:rPr>
        <w:t>L</w:t>
      </w:r>
      <w:r w:rsidR="0066345B" w:rsidRPr="00E954CF">
        <w:rPr>
          <w:szCs w:val="28"/>
        </w:rPr>
        <w:t xml:space="preserve">iêu </w:t>
      </w:r>
      <w:r w:rsidRPr="00E954CF">
        <w:rPr>
          <w:szCs w:val="28"/>
        </w:rPr>
        <w:t>chịu trách nhiệm chỉ đạo chung đối với các lực lượng chức năng trong phòng chống dịch trên đị</w:t>
      </w:r>
      <w:r w:rsidR="0066345B" w:rsidRPr="00E954CF">
        <w:rPr>
          <w:szCs w:val="28"/>
        </w:rPr>
        <w:t>a bàn thuộc quyền quản lý của địa phương</w:t>
      </w:r>
      <w:r w:rsidRPr="00E954CF">
        <w:rPr>
          <w:szCs w:val="28"/>
        </w:rPr>
        <w:t>.</w:t>
      </w:r>
    </w:p>
    <w:p w:rsidR="00DE74C5" w:rsidRPr="00E954CF" w:rsidRDefault="00DE74C5" w:rsidP="00DE74C5">
      <w:pPr>
        <w:spacing w:before="100" w:after="0" w:line="240" w:lineRule="auto"/>
        <w:ind w:firstLine="510"/>
        <w:jc w:val="both"/>
        <w:rPr>
          <w:szCs w:val="28"/>
        </w:rPr>
      </w:pPr>
      <w:r w:rsidRPr="00E954CF">
        <w:rPr>
          <w:szCs w:val="28"/>
        </w:rPr>
        <w:t>- Ủy ban nhân dân Thành phố Móng Cái nghiên cứu đề xuất ngay việc xây dựng Bệnh viện dã chiến với quy mô hợp lý, đầy đủ phương tiện, thiết bị, thuận lợi giao thông; xây dựng khu cách ly tạm thời ngay tại cửa khẩu để có thể xử lý kịp thời khi phát hiện các trường hợp có dấu hiệu lây nhiễm virus tại khu vực cửa khẩu.</w:t>
      </w:r>
    </w:p>
    <w:p w:rsidR="00DE74C5" w:rsidRPr="00E954CF" w:rsidRDefault="00DE74C5" w:rsidP="00DE74C5">
      <w:pPr>
        <w:spacing w:before="100" w:after="0" w:line="240" w:lineRule="auto"/>
        <w:ind w:firstLine="510"/>
        <w:jc w:val="both"/>
        <w:rPr>
          <w:szCs w:val="28"/>
        </w:rPr>
      </w:pPr>
      <w:r w:rsidRPr="00E954CF">
        <w:rPr>
          <w:szCs w:val="28"/>
        </w:rPr>
        <w:t>- Tổ chức thông tin tuyên truyền khuyến cáo đầy đủ các thông tin của Bộ Y tế về phòng, chống dịch bệnh viêm đường hô hấp cấp do chủng mới của vi rút Corona liên tục trên hệ thống thông tin, truyền thanh cơ sở để người dân và cộng đồng hiểu rõ mức độ nguy hiểm của dịch bệnh từ đó chủ động các biện pháp phát hiện, phòng, chống kịp thời.</w:t>
      </w:r>
    </w:p>
    <w:p w:rsidR="00DE74C5" w:rsidRPr="00E954CF" w:rsidRDefault="00DE74C5" w:rsidP="00DE74C5">
      <w:pPr>
        <w:pStyle w:val="BodyText1"/>
        <w:shd w:val="clear" w:color="auto" w:fill="auto"/>
        <w:tabs>
          <w:tab w:val="left" w:pos="1023"/>
        </w:tabs>
        <w:spacing w:before="100" w:after="0" w:line="240" w:lineRule="auto"/>
        <w:ind w:firstLine="510"/>
        <w:jc w:val="both"/>
        <w:rPr>
          <w:color w:val="auto"/>
          <w:sz w:val="28"/>
          <w:szCs w:val="28"/>
        </w:rPr>
      </w:pPr>
      <w:r w:rsidRPr="00E954CF">
        <w:rPr>
          <w:color w:val="auto"/>
          <w:sz w:val="28"/>
          <w:szCs w:val="28"/>
        </w:rPr>
        <w:t>2. Sở Y tế:</w:t>
      </w:r>
    </w:p>
    <w:p w:rsidR="00DE74C5" w:rsidRPr="00E954CF" w:rsidRDefault="00DE74C5" w:rsidP="00DE74C5">
      <w:pPr>
        <w:pStyle w:val="BodyText1"/>
        <w:shd w:val="clear" w:color="auto" w:fill="auto"/>
        <w:tabs>
          <w:tab w:val="left" w:pos="1023"/>
        </w:tabs>
        <w:spacing w:before="100" w:after="0" w:line="240" w:lineRule="auto"/>
        <w:ind w:firstLine="510"/>
        <w:jc w:val="both"/>
        <w:rPr>
          <w:color w:val="auto"/>
          <w:sz w:val="28"/>
          <w:szCs w:val="28"/>
          <w:lang w:val="pt-BR"/>
        </w:rPr>
      </w:pPr>
      <w:r w:rsidRPr="00E954CF">
        <w:rPr>
          <w:bCs/>
          <w:color w:val="auto"/>
          <w:sz w:val="28"/>
          <w:szCs w:val="28"/>
          <w:lang w:val="pt-BR"/>
        </w:rPr>
        <w:t xml:space="preserve">- Tham </w:t>
      </w:r>
      <w:r w:rsidRPr="00E954CF">
        <w:rPr>
          <w:color w:val="auto"/>
          <w:sz w:val="28"/>
          <w:szCs w:val="28"/>
          <w:lang w:val="pt-BR"/>
        </w:rPr>
        <w:t>mưu Uỷ ban nhân dân tỉnh tăng cường các hoạt động nhận diện, phòng, chống dịch bệ</w:t>
      </w:r>
      <w:r w:rsidR="00CE570C" w:rsidRPr="00E954CF">
        <w:rPr>
          <w:color w:val="auto"/>
          <w:sz w:val="28"/>
          <w:szCs w:val="28"/>
          <w:lang w:val="pt-BR"/>
        </w:rPr>
        <w:t>nh viêm đường</w:t>
      </w:r>
      <w:r w:rsidRPr="00E954CF">
        <w:rPr>
          <w:color w:val="auto"/>
          <w:sz w:val="28"/>
          <w:szCs w:val="28"/>
          <w:lang w:val="pt-BR"/>
        </w:rPr>
        <w:t xml:space="preserve"> cấp </w:t>
      </w:r>
      <w:r w:rsidRPr="00E954CF">
        <w:rPr>
          <w:color w:val="auto"/>
          <w:spacing w:val="-4"/>
          <w:sz w:val="28"/>
          <w:szCs w:val="28"/>
        </w:rPr>
        <w:t>do chủng mới của vi rút Corona</w:t>
      </w:r>
      <w:r w:rsidRPr="00E954CF">
        <w:rPr>
          <w:color w:val="auto"/>
          <w:sz w:val="28"/>
          <w:szCs w:val="28"/>
          <w:lang w:val="pt-BR"/>
        </w:rPr>
        <w:t xml:space="preserve"> tại các cấp ở địa phương.</w:t>
      </w:r>
    </w:p>
    <w:p w:rsidR="00DE74C5" w:rsidRPr="00E954CF" w:rsidRDefault="00DE74C5" w:rsidP="00DE74C5">
      <w:pPr>
        <w:spacing w:before="100" w:after="0" w:line="240" w:lineRule="auto"/>
        <w:ind w:firstLine="510"/>
        <w:jc w:val="both"/>
      </w:pPr>
      <w:r w:rsidRPr="00E954CF">
        <w:rPr>
          <w:szCs w:val="28"/>
          <w:lang w:val="pt-BR"/>
        </w:rPr>
        <w:t>- Tham mưu Ủy ban nhân dân tỉnh thành</w:t>
      </w:r>
      <w:r w:rsidRPr="00E954CF">
        <w:t xml:space="preserve"> lập Ban chỉ đạo cấp tỉnh do một đồng chí Phó Chủ tịch Ủy ban nhân dân tỉnh làm Trưởng Ban phòng, chống dịch bệ</w:t>
      </w:r>
      <w:r w:rsidR="00CE570C" w:rsidRPr="00E954CF">
        <w:t>nh viêm đường hô hấp</w:t>
      </w:r>
      <w:r w:rsidRPr="00E954CF">
        <w:t xml:space="preserve"> cấp do chủng mới của vi rút Corona (nCoV).</w:t>
      </w:r>
    </w:p>
    <w:p w:rsidR="00DE74C5" w:rsidRPr="00E954CF" w:rsidRDefault="00DE74C5" w:rsidP="00DE74C5">
      <w:pPr>
        <w:spacing w:before="100" w:after="0" w:line="240" w:lineRule="auto"/>
        <w:ind w:firstLine="510"/>
        <w:jc w:val="both"/>
      </w:pPr>
      <w:r w:rsidRPr="00E954CF">
        <w:t>- Tiếp tục chỉ đạo, hướng dẫn các địa phương, đơn vị y tế thực hiện nghiêm việc giám sát, phát hiện sớm các trường hợp lây nhiễm, cách ly triệt để, theo dõi các trường hợp có tiếp xúc với người nghi ngờ nhiễm; chỉ đạo lực lượng Kiểm dịch y tế quốc tế thực hiện quy trình giám sát chặt các hành khách nhập cảnh đối với các trường hợp đi từ vùng dịch; quản lý các trường hợp bệnh, phòng, chống nhiễm khuẩn tại các cơ sở y tế, không để xảy ra các trường hợp người bệnh và cán bộ y tế bị lây nhiễm dịch bệnh này.</w:t>
      </w:r>
    </w:p>
    <w:p w:rsidR="00DE74C5" w:rsidRPr="00E954CF" w:rsidRDefault="00DE74C5" w:rsidP="00DE74C5">
      <w:pPr>
        <w:pStyle w:val="BodyText1"/>
        <w:shd w:val="clear" w:color="auto" w:fill="auto"/>
        <w:tabs>
          <w:tab w:val="left" w:pos="1023"/>
        </w:tabs>
        <w:spacing w:before="100" w:after="0" w:line="240" w:lineRule="auto"/>
        <w:ind w:firstLine="510"/>
        <w:jc w:val="both"/>
        <w:rPr>
          <w:color w:val="auto"/>
          <w:sz w:val="28"/>
          <w:szCs w:val="28"/>
          <w:lang w:val="pt-BR"/>
        </w:rPr>
      </w:pPr>
      <w:r w:rsidRPr="00E954CF">
        <w:rPr>
          <w:color w:val="auto"/>
          <w:sz w:val="28"/>
          <w:szCs w:val="28"/>
          <w:lang w:val="pt-BR"/>
        </w:rPr>
        <w:t xml:space="preserve">- Tăng cường hoạt động của Ban chỉ đạo phòng, chống dịch, thống nhất các biện pháp phòng, chống dịch bệnh theo chỉ đạo của Bộ Y tế. </w:t>
      </w:r>
    </w:p>
    <w:p w:rsidR="00DE74C5" w:rsidRPr="00E954CF" w:rsidRDefault="00DE74C5" w:rsidP="00DE74C5">
      <w:pPr>
        <w:pStyle w:val="BodyText1"/>
        <w:shd w:val="clear" w:color="auto" w:fill="auto"/>
        <w:tabs>
          <w:tab w:val="left" w:pos="1023"/>
        </w:tabs>
        <w:spacing w:before="100" w:after="0" w:line="240" w:lineRule="auto"/>
        <w:ind w:firstLine="510"/>
        <w:jc w:val="both"/>
        <w:rPr>
          <w:color w:val="auto"/>
          <w:sz w:val="28"/>
          <w:szCs w:val="28"/>
          <w:lang w:val="pt-BR"/>
        </w:rPr>
      </w:pPr>
      <w:r w:rsidRPr="00E954CF">
        <w:rPr>
          <w:color w:val="auto"/>
          <w:sz w:val="28"/>
          <w:szCs w:val="28"/>
          <w:lang w:val="pt-BR"/>
        </w:rPr>
        <w:t xml:space="preserve">- Thành lập đường dây nóng 24/24 tiếp nhận thông tin, xử lý thông tin về tình hình dịch, bệnh trên địa bàn tỉnh. Tăng cường công tác phối hợp, xử lý </w:t>
      </w:r>
      <w:r w:rsidRPr="00E954CF">
        <w:rPr>
          <w:color w:val="auto"/>
          <w:sz w:val="28"/>
          <w:szCs w:val="28"/>
          <w:lang w:val="pt-BR"/>
        </w:rPr>
        <w:lastRenderedPageBreak/>
        <w:t>thông tin, có cơ chế để xử lý thông tin.</w:t>
      </w:r>
    </w:p>
    <w:p w:rsidR="00DE74C5" w:rsidRPr="00E954CF" w:rsidRDefault="00DE74C5" w:rsidP="00DE74C5">
      <w:pPr>
        <w:pStyle w:val="BodyText1"/>
        <w:shd w:val="clear" w:color="auto" w:fill="auto"/>
        <w:tabs>
          <w:tab w:val="left" w:pos="1023"/>
        </w:tabs>
        <w:spacing w:before="100" w:after="0" w:line="240" w:lineRule="auto"/>
        <w:ind w:firstLine="510"/>
        <w:jc w:val="both"/>
        <w:rPr>
          <w:color w:val="auto"/>
          <w:sz w:val="28"/>
          <w:szCs w:val="28"/>
        </w:rPr>
      </w:pPr>
      <w:r w:rsidRPr="00E954CF">
        <w:rPr>
          <w:color w:val="auto"/>
          <w:sz w:val="28"/>
          <w:szCs w:val="28"/>
        </w:rPr>
        <w:t>- Sẵn sàng triển khai các hoạt động theo tình huống 2 (xuất hiện các trường hợp bệnh trong cộng đồng) và tình huống 3 (dịch bệnh lây lan trong cộng đồng) tại Kế hoạch số 06/KH-BCĐ ngày 21/01/2020 của Ban chỉ đạo phòng, chống dịch bệnh trên người về đáp ứng với dịch bệ</w:t>
      </w:r>
      <w:r w:rsidR="00CE570C" w:rsidRPr="00E954CF">
        <w:rPr>
          <w:color w:val="auto"/>
          <w:sz w:val="28"/>
          <w:szCs w:val="28"/>
        </w:rPr>
        <w:t>nh viêm đường hô hấp</w:t>
      </w:r>
      <w:r w:rsidRPr="00E954CF">
        <w:rPr>
          <w:color w:val="auto"/>
          <w:sz w:val="28"/>
          <w:szCs w:val="28"/>
        </w:rPr>
        <w:t xml:space="preserve"> cấp do chủng mới của virut Corona (nCoV).</w:t>
      </w:r>
    </w:p>
    <w:p w:rsidR="00DE74C5" w:rsidRPr="00E954CF" w:rsidRDefault="00DE74C5" w:rsidP="00DE74C5">
      <w:pPr>
        <w:pStyle w:val="BodyText1"/>
        <w:shd w:val="clear" w:color="auto" w:fill="auto"/>
        <w:tabs>
          <w:tab w:val="left" w:pos="1023"/>
        </w:tabs>
        <w:spacing w:before="100" w:after="0" w:line="240" w:lineRule="auto"/>
        <w:ind w:firstLine="510"/>
        <w:jc w:val="both"/>
        <w:rPr>
          <w:color w:val="auto"/>
          <w:sz w:val="28"/>
          <w:szCs w:val="28"/>
          <w:lang w:val="pt-BR"/>
        </w:rPr>
      </w:pPr>
      <w:r w:rsidRPr="00E954CF">
        <w:rPr>
          <w:color w:val="auto"/>
          <w:sz w:val="28"/>
          <w:szCs w:val="28"/>
          <w:lang w:val="pt-BR"/>
        </w:rPr>
        <w:t>- Lập kế hoạch và chỉ đạo các đơn vị y tế trên địa bàn nghiêm túc thực hiện công tác phòng, chống dịch bệ</w:t>
      </w:r>
      <w:r w:rsidR="00CE570C" w:rsidRPr="00E954CF">
        <w:rPr>
          <w:color w:val="auto"/>
          <w:sz w:val="28"/>
          <w:szCs w:val="28"/>
          <w:lang w:val="pt-BR"/>
        </w:rPr>
        <w:t>nh viêm đường hô hấp</w:t>
      </w:r>
      <w:r w:rsidRPr="00E954CF">
        <w:rPr>
          <w:color w:val="auto"/>
          <w:sz w:val="28"/>
          <w:szCs w:val="28"/>
          <w:lang w:val="pt-BR"/>
        </w:rPr>
        <w:t xml:space="preserve"> cấp </w:t>
      </w:r>
      <w:r w:rsidRPr="00E954CF">
        <w:rPr>
          <w:color w:val="auto"/>
          <w:spacing w:val="-4"/>
          <w:sz w:val="28"/>
          <w:szCs w:val="28"/>
        </w:rPr>
        <w:t>do chủng mới của vi rút Corona</w:t>
      </w:r>
      <w:r w:rsidRPr="00E954CF">
        <w:rPr>
          <w:color w:val="auto"/>
          <w:sz w:val="28"/>
          <w:szCs w:val="28"/>
          <w:lang w:val="pt-BR"/>
        </w:rPr>
        <w:t>. Đầu mối tập hợp các đề xuất kinh phí bổ sung để mua sắm các trang thiết bị (</w:t>
      </w:r>
      <w:r w:rsidR="002E0EFA" w:rsidRPr="00E954CF">
        <w:rPr>
          <w:color w:val="auto"/>
          <w:sz w:val="28"/>
          <w:szCs w:val="28"/>
          <w:lang w:val="pt-BR"/>
        </w:rPr>
        <w:t xml:space="preserve">khẩu trang, </w:t>
      </w:r>
      <w:r w:rsidRPr="00E954CF">
        <w:rPr>
          <w:color w:val="auto"/>
          <w:sz w:val="28"/>
          <w:szCs w:val="28"/>
          <w:lang w:val="pt-BR"/>
        </w:rPr>
        <w:t>bảo hộ phòng dịch, máy thở, hóa chất xét nghiệm, hóa chất khử khuẩn...) của các đơn vị y tế trình Ủy ban nhân dân tỉnh phê duyệt.</w:t>
      </w:r>
    </w:p>
    <w:p w:rsidR="00DE74C5" w:rsidRPr="00E954CF" w:rsidRDefault="00DE74C5" w:rsidP="00DE74C5">
      <w:pPr>
        <w:pStyle w:val="BodyText1"/>
        <w:shd w:val="clear" w:color="auto" w:fill="auto"/>
        <w:tabs>
          <w:tab w:val="left" w:pos="1023"/>
        </w:tabs>
        <w:spacing w:before="100" w:after="0" w:line="240" w:lineRule="auto"/>
        <w:ind w:firstLine="510"/>
        <w:jc w:val="both"/>
        <w:rPr>
          <w:bCs/>
          <w:color w:val="auto"/>
          <w:sz w:val="28"/>
          <w:szCs w:val="28"/>
        </w:rPr>
      </w:pPr>
      <w:r w:rsidRPr="00E954CF">
        <w:rPr>
          <w:color w:val="auto"/>
          <w:sz w:val="28"/>
          <w:szCs w:val="28"/>
          <w:lang w:val="vi-VN"/>
        </w:rPr>
        <w:t xml:space="preserve">- Rà soát, tổng hợp và kịp thời tham mưu, đề xuất với Uỷ ban nhân dân </w:t>
      </w:r>
      <w:r w:rsidRPr="00E954CF">
        <w:rPr>
          <w:color w:val="auto"/>
          <w:sz w:val="28"/>
          <w:szCs w:val="28"/>
        </w:rPr>
        <w:t>t</w:t>
      </w:r>
      <w:r w:rsidRPr="00E954CF">
        <w:rPr>
          <w:color w:val="auto"/>
          <w:sz w:val="28"/>
          <w:szCs w:val="28"/>
          <w:lang w:val="vi-VN"/>
        </w:rPr>
        <w:t xml:space="preserve">ỉnh bổ sung các </w:t>
      </w:r>
      <w:r w:rsidRPr="00E954CF">
        <w:rPr>
          <w:color w:val="auto"/>
          <w:sz w:val="28"/>
          <w:szCs w:val="28"/>
        </w:rPr>
        <w:t xml:space="preserve">phương án, </w:t>
      </w:r>
      <w:r w:rsidRPr="00E954CF">
        <w:rPr>
          <w:color w:val="auto"/>
          <w:sz w:val="28"/>
          <w:szCs w:val="28"/>
          <w:lang w:val="vi-VN"/>
        </w:rPr>
        <w:t xml:space="preserve">giải pháp cấp bách phòng, chống </w:t>
      </w:r>
      <w:r w:rsidRPr="00E954CF">
        <w:rPr>
          <w:color w:val="auto"/>
          <w:sz w:val="28"/>
          <w:szCs w:val="28"/>
        </w:rPr>
        <w:t xml:space="preserve">bệnh </w:t>
      </w:r>
      <w:r w:rsidRPr="00E954CF">
        <w:rPr>
          <w:bCs/>
          <w:color w:val="auto"/>
          <w:sz w:val="28"/>
          <w:szCs w:val="28"/>
        </w:rPr>
        <w:t xml:space="preserve">viêm </w:t>
      </w:r>
      <w:r w:rsidR="000744A8" w:rsidRPr="00E954CF">
        <w:rPr>
          <w:bCs/>
          <w:color w:val="auto"/>
          <w:sz w:val="28"/>
          <w:szCs w:val="28"/>
        </w:rPr>
        <w:t>đường hô hấp</w:t>
      </w:r>
      <w:r w:rsidRPr="00E954CF">
        <w:rPr>
          <w:bCs/>
          <w:color w:val="auto"/>
          <w:sz w:val="28"/>
          <w:szCs w:val="28"/>
        </w:rPr>
        <w:t xml:space="preserve"> cấp</w:t>
      </w:r>
      <w:r w:rsidR="000744A8" w:rsidRPr="00E954CF">
        <w:rPr>
          <w:bCs/>
          <w:color w:val="auto"/>
          <w:sz w:val="28"/>
          <w:szCs w:val="28"/>
        </w:rPr>
        <w:t xml:space="preserve"> do chủng mới của vi rút Corona(</w:t>
      </w:r>
      <w:r w:rsidRPr="00E954CF">
        <w:rPr>
          <w:bCs/>
          <w:color w:val="auto"/>
          <w:sz w:val="28"/>
          <w:szCs w:val="28"/>
        </w:rPr>
        <w:t>nCoV</w:t>
      </w:r>
      <w:r w:rsidR="000744A8" w:rsidRPr="00E954CF">
        <w:rPr>
          <w:bCs/>
          <w:color w:val="auto"/>
          <w:sz w:val="28"/>
          <w:szCs w:val="28"/>
        </w:rPr>
        <w:t>)</w:t>
      </w:r>
      <w:r w:rsidRPr="00E954CF">
        <w:rPr>
          <w:bCs/>
          <w:color w:val="auto"/>
          <w:sz w:val="28"/>
          <w:szCs w:val="28"/>
        </w:rPr>
        <w:t>; đề xuất bố trí bổ sung các trang thiết bị, điều kiện cần thiết đảm bảo phục vụ đủ, kịp thời công tác kiểm tra, giám sát, phát hiện và khoanh vùng xử lý ổ dịch theo quy định.</w:t>
      </w:r>
    </w:p>
    <w:p w:rsidR="00DE74C5" w:rsidRPr="00E954CF" w:rsidRDefault="00DE74C5" w:rsidP="00DE74C5">
      <w:pPr>
        <w:pStyle w:val="BodyText1"/>
        <w:shd w:val="clear" w:color="auto" w:fill="auto"/>
        <w:tabs>
          <w:tab w:val="left" w:pos="1023"/>
        </w:tabs>
        <w:spacing w:before="100" w:after="0" w:line="240" w:lineRule="auto"/>
        <w:ind w:firstLine="510"/>
        <w:jc w:val="both"/>
        <w:rPr>
          <w:color w:val="auto"/>
          <w:sz w:val="28"/>
          <w:szCs w:val="28"/>
        </w:rPr>
      </w:pPr>
      <w:r w:rsidRPr="00E954CF">
        <w:rPr>
          <w:bCs/>
          <w:color w:val="auto"/>
          <w:sz w:val="28"/>
          <w:szCs w:val="28"/>
        </w:rPr>
        <w:t xml:space="preserve">- Sớm tổ chức diễn tập phòng, chống dịch bệnh </w:t>
      </w:r>
      <w:r w:rsidRPr="00E954CF">
        <w:rPr>
          <w:color w:val="auto"/>
          <w:sz w:val="28"/>
          <w:szCs w:val="28"/>
        </w:rPr>
        <w:t>tại Cửa khẩu Quốc tế Móng Cái nhằm nâng cao khả năng phối hợp giữa các lực lượng chức năng trong công tác phòng, chống virus Corona.</w:t>
      </w:r>
    </w:p>
    <w:p w:rsidR="00DE74C5" w:rsidRPr="00E954CF" w:rsidRDefault="00DE74C5" w:rsidP="00DE74C5">
      <w:pPr>
        <w:spacing w:before="100" w:after="0" w:line="240" w:lineRule="auto"/>
        <w:ind w:firstLine="510"/>
        <w:jc w:val="both"/>
        <w:rPr>
          <w:szCs w:val="28"/>
        </w:rPr>
      </w:pPr>
      <w:r w:rsidRPr="00E954CF">
        <w:rPr>
          <w:szCs w:val="28"/>
        </w:rPr>
        <w:t>- Tham mưu Ủy ban nhân dân tỉnh trang bị đầy đủ thiết bị giám sát thân nhiệt (kể cả các thiết bị xách tay lưu động) tại các khu vực cửa khẩu đảm bảo đáp ứng tốt yêu cầu công tác phòng</w:t>
      </w:r>
      <w:r w:rsidR="00E954CF" w:rsidRPr="00E954CF">
        <w:rPr>
          <w:szCs w:val="28"/>
        </w:rPr>
        <w:t>,</w:t>
      </w:r>
      <w:r w:rsidRPr="00E954CF">
        <w:rPr>
          <w:szCs w:val="28"/>
        </w:rPr>
        <w:t xml:space="preserve"> chống dịch.</w:t>
      </w:r>
    </w:p>
    <w:p w:rsidR="00DE74C5" w:rsidRPr="00E954CF" w:rsidRDefault="00DE74C5" w:rsidP="00DE74C5">
      <w:pPr>
        <w:spacing w:before="100" w:after="0" w:line="240" w:lineRule="auto"/>
        <w:ind w:firstLine="510"/>
        <w:jc w:val="both"/>
        <w:rPr>
          <w:szCs w:val="28"/>
        </w:rPr>
      </w:pPr>
      <w:r w:rsidRPr="00E954CF">
        <w:rPr>
          <w:szCs w:val="28"/>
        </w:rPr>
        <w:t>- Tiếp tục phối hợp chặt chẽ với các cơ quan phòng chống dịch của Trung Quốc làm tốt việc kiểm soát các đoàn du khách, người dân thông thương qua cửa khẩu để kịp thời phát hiện, ngăn chặn người có dấu hiệu nhiễm virus Corona nhập cảnh vào nội địa.</w:t>
      </w:r>
    </w:p>
    <w:p w:rsidR="00DE74C5" w:rsidRPr="00E954CF" w:rsidRDefault="00DE74C5" w:rsidP="00DE74C5">
      <w:pPr>
        <w:pStyle w:val="BodyText1"/>
        <w:shd w:val="clear" w:color="auto" w:fill="auto"/>
        <w:tabs>
          <w:tab w:val="left" w:pos="1023"/>
        </w:tabs>
        <w:spacing w:before="100" w:after="0" w:line="240" w:lineRule="auto"/>
        <w:ind w:firstLine="510"/>
        <w:jc w:val="both"/>
        <w:rPr>
          <w:bCs/>
          <w:color w:val="auto"/>
          <w:sz w:val="28"/>
          <w:szCs w:val="28"/>
        </w:rPr>
      </w:pPr>
      <w:r w:rsidRPr="00E954CF">
        <w:rPr>
          <w:bCs/>
          <w:color w:val="auto"/>
          <w:sz w:val="28"/>
          <w:szCs w:val="28"/>
        </w:rPr>
        <w:t>- Phối hợp với Ủy ban nhân dân thành phố Móng Cái triển khai ngay khu vực cách ly tại Trung tâm y tế Móng Cái để đề phòng, ứng cứu kịp thời khi có tình huống xảy ra; đồng thời thành lập ngay tổ trực ứng cứu mọi tình huống phòng chống dịch.</w:t>
      </w:r>
    </w:p>
    <w:p w:rsidR="00DE74C5" w:rsidRPr="00E954CF" w:rsidRDefault="00DE74C5" w:rsidP="00DE74C5">
      <w:pPr>
        <w:spacing w:before="100" w:after="0" w:line="240" w:lineRule="auto"/>
        <w:ind w:firstLine="510"/>
        <w:jc w:val="both"/>
        <w:rPr>
          <w:szCs w:val="28"/>
        </w:rPr>
      </w:pPr>
      <w:r w:rsidRPr="00E954CF">
        <w:rPr>
          <w:spacing w:val="-4"/>
          <w:szCs w:val="28"/>
        </w:rPr>
        <w:t xml:space="preserve">3. </w:t>
      </w:r>
      <w:r w:rsidRPr="00E954CF">
        <w:rPr>
          <w:szCs w:val="28"/>
        </w:rPr>
        <w:t xml:space="preserve">Bộ Chỉ huy Bộ đội Biên phòng tỉnh chỉ đạo lực lượng Bộ đội biên phòng </w:t>
      </w:r>
      <w:r w:rsidRPr="00E954CF">
        <w:t>phối hợp với</w:t>
      </w:r>
      <w:r w:rsidRPr="00E954CF">
        <w:rPr>
          <w:lang w:val="vi-VN"/>
        </w:rPr>
        <w:t xml:space="preserve"> các địa phương</w:t>
      </w:r>
      <w:r w:rsidRPr="00E954CF">
        <w:t>,</w:t>
      </w:r>
      <w:r w:rsidRPr="00E954CF">
        <w:rPr>
          <w:lang w:val="vi-VN"/>
        </w:rPr>
        <w:t xml:space="preserve"> đơn vị</w:t>
      </w:r>
      <w:r w:rsidRPr="00E954CF">
        <w:t xml:space="preserve"> (Công an, Quân sự, Biên phòng, Cảnh sát biển, Hải quan, Trung tâm kiểm dịch y tế quốc tế và các đơn vị y tế trên địa bàn tỉnh…) Chủ động phối hợp, </w:t>
      </w:r>
      <w:r w:rsidRPr="00E954CF">
        <w:rPr>
          <w:szCs w:val="28"/>
        </w:rPr>
        <w:t>tăng cường tổ chức kiểm tra, kiể</w:t>
      </w:r>
      <w:r w:rsidR="007327DE" w:rsidRPr="00E954CF">
        <w:rPr>
          <w:szCs w:val="28"/>
        </w:rPr>
        <w:t>m soát chặt chẽ,</w:t>
      </w:r>
      <w:r w:rsidRPr="00E954CF">
        <w:rPr>
          <w:szCs w:val="28"/>
        </w:rPr>
        <w:t xml:space="preserve"> phát hiện</w:t>
      </w:r>
      <w:r w:rsidR="007327DE" w:rsidRPr="00E954CF">
        <w:rPr>
          <w:szCs w:val="28"/>
        </w:rPr>
        <w:t>,</w:t>
      </w:r>
      <w:r w:rsidRPr="00E954CF">
        <w:rPr>
          <w:szCs w:val="28"/>
        </w:rPr>
        <w:t xml:space="preserve"> xử lý </w:t>
      </w:r>
      <w:r w:rsidR="007327DE" w:rsidRPr="00E954CF">
        <w:rPr>
          <w:szCs w:val="28"/>
        </w:rPr>
        <w:t xml:space="preserve">nghiêm </w:t>
      </w:r>
      <w:r w:rsidRPr="00E954CF">
        <w:rPr>
          <w:szCs w:val="28"/>
        </w:rPr>
        <w:t>các trường hợp nhập cảnh trái phép qua biên giới theo quy định; kịp thời ngăn chặn các trường hợp nhập kh</w:t>
      </w:r>
      <w:r w:rsidR="007327DE" w:rsidRPr="00E954CF">
        <w:rPr>
          <w:szCs w:val="28"/>
        </w:rPr>
        <w:t>ẩ</w:t>
      </w:r>
      <w:r w:rsidRPr="00E954CF">
        <w:rPr>
          <w:szCs w:val="28"/>
        </w:rPr>
        <w:t xml:space="preserve">u động vật, hải sản trái phép qua biên giới. </w:t>
      </w:r>
    </w:p>
    <w:p w:rsidR="00DE74C5" w:rsidRPr="00E954CF" w:rsidRDefault="00DE74C5" w:rsidP="00DE74C5">
      <w:pPr>
        <w:spacing w:before="100" w:after="0" w:line="240" w:lineRule="auto"/>
        <w:ind w:firstLine="510"/>
        <w:jc w:val="both"/>
        <w:rPr>
          <w:szCs w:val="28"/>
        </w:rPr>
      </w:pPr>
      <w:r w:rsidRPr="00E954CF">
        <w:rPr>
          <w:szCs w:val="28"/>
        </w:rPr>
        <w:t>4. Sở Nông nghiệp phối hợp các lực lượng tại khu vực cửa khẩu biên giới thực hiện nghiêm việc cấm nhập khẩu động vật hoang dã theo chỉ đạo của Thủ tướng Chính phủ tại Chỉ thị số 05/CT-TTg ngày 28/01/2020; triển khai các biện pháp ngăn chặn tình trạng vận chuyển động vật, hải sản trái phép qua biên giới và có cơ chế phối hợp cung cấp thông tin đầy đủ với các lực lượng chức năng trong phòng, chống dịch.</w:t>
      </w:r>
    </w:p>
    <w:p w:rsidR="00DE74C5" w:rsidRPr="00E954CF" w:rsidRDefault="00DE74C5" w:rsidP="00DE74C5">
      <w:pPr>
        <w:spacing w:before="100" w:after="0" w:line="240" w:lineRule="auto"/>
        <w:ind w:firstLine="510"/>
      </w:pPr>
      <w:r w:rsidRPr="00E954CF">
        <w:rPr>
          <w:szCs w:val="28"/>
        </w:rPr>
        <w:lastRenderedPageBreak/>
        <w:t>5.</w:t>
      </w:r>
      <w:r w:rsidRPr="00E954CF">
        <w:rPr>
          <w:szCs w:val="28"/>
          <w:lang w:val="nl-NL"/>
        </w:rPr>
        <w:t xml:space="preserve"> Sở </w:t>
      </w:r>
      <w:r w:rsidRPr="00E954CF">
        <w:t>Du lịch:</w:t>
      </w:r>
    </w:p>
    <w:p w:rsidR="00DE74C5" w:rsidRPr="00E954CF" w:rsidRDefault="00DE74C5" w:rsidP="00DE74C5">
      <w:pPr>
        <w:spacing w:before="100" w:after="0" w:line="240" w:lineRule="auto"/>
        <w:ind w:firstLine="510"/>
        <w:jc w:val="both"/>
      </w:pPr>
      <w:r w:rsidRPr="00E954CF">
        <w:t>- Khuyến cáo các doanh nghiệp du lịch hạn chế, dừng làm thủ tục xuất cảnh cho khách du lịch Việt Nam vào các vùng có dịch của Trung Quố</w:t>
      </w:r>
      <w:r w:rsidR="007327DE" w:rsidRPr="00E954CF">
        <w:t>c; đồng thời thông báo ngay cho các tour du lịch</w:t>
      </w:r>
      <w:r w:rsidRPr="00E954CF">
        <w:t xml:space="preserve"> hạn chế</w:t>
      </w:r>
      <w:r w:rsidR="007327DE" w:rsidRPr="00E954CF">
        <w:t xml:space="preserve"> tối đa và</w:t>
      </w:r>
      <w:r w:rsidRPr="00E954CF">
        <w:t xml:space="preserve"> dừng làm thủ tục đưa khách du lịch từ vùng có dịch của Trung Quốc vào Việ</w:t>
      </w:r>
      <w:r w:rsidR="007327DE" w:rsidRPr="00E954CF">
        <w:t>t Nam hoặc vào Quả</w:t>
      </w:r>
      <w:r w:rsidR="00E954CF" w:rsidRPr="00E954CF">
        <w:t>ng N</w:t>
      </w:r>
      <w:r w:rsidR="007327DE" w:rsidRPr="00E954CF">
        <w:t>inh.</w:t>
      </w:r>
    </w:p>
    <w:p w:rsidR="00DE74C5" w:rsidRPr="00E954CF" w:rsidRDefault="00DE74C5" w:rsidP="00DE74C5">
      <w:pPr>
        <w:pStyle w:val="BodyText1"/>
        <w:tabs>
          <w:tab w:val="left" w:pos="1078"/>
        </w:tabs>
        <w:spacing w:before="100" w:after="0" w:line="240" w:lineRule="auto"/>
        <w:ind w:firstLine="510"/>
        <w:jc w:val="both"/>
        <w:rPr>
          <w:color w:val="auto"/>
          <w:sz w:val="28"/>
          <w:szCs w:val="28"/>
        </w:rPr>
      </w:pPr>
      <w:r w:rsidRPr="00E954CF">
        <w:rPr>
          <w:color w:val="auto"/>
          <w:sz w:val="28"/>
          <w:szCs w:val="28"/>
        </w:rPr>
        <w:t>- Quản lý và theo dõi chặt chẽ lịch trình, tình hình sức khỏe và khuyến nghị hạn chế di chuyển du khách Trung Quốc hiện đang ở Quả</w:t>
      </w:r>
      <w:r w:rsidR="007327DE" w:rsidRPr="00E954CF">
        <w:rPr>
          <w:color w:val="auto"/>
          <w:sz w:val="28"/>
          <w:szCs w:val="28"/>
        </w:rPr>
        <w:t>ng Ninh, hoặ</w:t>
      </w:r>
      <w:r w:rsidR="00D07426" w:rsidRPr="00E954CF">
        <w:rPr>
          <w:color w:val="auto"/>
          <w:sz w:val="28"/>
          <w:szCs w:val="28"/>
        </w:rPr>
        <w:t>c</w:t>
      </w:r>
      <w:r w:rsidR="007327DE" w:rsidRPr="00E954CF">
        <w:rPr>
          <w:color w:val="auto"/>
          <w:sz w:val="28"/>
          <w:szCs w:val="28"/>
        </w:rPr>
        <w:t xml:space="preserve"> ngườ</w:t>
      </w:r>
      <w:r w:rsidR="00D07426" w:rsidRPr="00E954CF">
        <w:rPr>
          <w:color w:val="auto"/>
          <w:sz w:val="28"/>
          <w:szCs w:val="28"/>
        </w:rPr>
        <w:t>i dân Việ</w:t>
      </w:r>
      <w:r w:rsidR="00E954CF" w:rsidRPr="00E954CF">
        <w:rPr>
          <w:color w:val="auto"/>
          <w:sz w:val="28"/>
          <w:szCs w:val="28"/>
        </w:rPr>
        <w:t>t N</w:t>
      </w:r>
      <w:r w:rsidR="00D07426" w:rsidRPr="00E954CF">
        <w:rPr>
          <w:color w:val="auto"/>
          <w:sz w:val="28"/>
          <w:szCs w:val="28"/>
        </w:rPr>
        <w:t xml:space="preserve">am khi sang Trung </w:t>
      </w:r>
      <w:r w:rsidR="00E954CF" w:rsidRPr="00E954CF">
        <w:rPr>
          <w:color w:val="auto"/>
          <w:sz w:val="28"/>
          <w:szCs w:val="28"/>
        </w:rPr>
        <w:t>Q</w:t>
      </w:r>
      <w:r w:rsidR="00D07426" w:rsidRPr="00E954CF">
        <w:rPr>
          <w:color w:val="auto"/>
          <w:sz w:val="28"/>
          <w:szCs w:val="28"/>
        </w:rPr>
        <w:t>uốc trở về.</w:t>
      </w:r>
    </w:p>
    <w:p w:rsidR="00DE74C5" w:rsidRPr="00E954CF" w:rsidRDefault="00DE74C5" w:rsidP="00DE74C5">
      <w:pPr>
        <w:pStyle w:val="BodyText1"/>
        <w:shd w:val="clear" w:color="auto" w:fill="auto"/>
        <w:tabs>
          <w:tab w:val="left" w:pos="1078"/>
        </w:tabs>
        <w:spacing w:before="100" w:after="0" w:line="240" w:lineRule="auto"/>
        <w:ind w:firstLine="510"/>
        <w:jc w:val="both"/>
        <w:rPr>
          <w:color w:val="auto"/>
          <w:sz w:val="28"/>
          <w:szCs w:val="28"/>
        </w:rPr>
      </w:pPr>
      <w:r w:rsidRPr="00E954CF">
        <w:rPr>
          <w:color w:val="auto"/>
          <w:sz w:val="28"/>
          <w:szCs w:val="28"/>
        </w:rPr>
        <w:t>- Chỉ đạo các đơn vị phối hợp với các cơ sở y tế địa phương tổ chức cách ly, quản lý</w:t>
      </w:r>
      <w:r w:rsidR="00D07426" w:rsidRPr="00E954CF">
        <w:rPr>
          <w:color w:val="auto"/>
          <w:sz w:val="28"/>
          <w:szCs w:val="28"/>
        </w:rPr>
        <w:t xml:space="preserve"> chặt chẽ</w:t>
      </w:r>
      <w:r w:rsidRPr="00E954CF">
        <w:rPr>
          <w:color w:val="auto"/>
          <w:sz w:val="28"/>
          <w:szCs w:val="28"/>
        </w:rPr>
        <w:t xml:space="preserve"> du kháchkhi phát hiện trường hợp nghi ngờ, mắc bệnh.</w:t>
      </w:r>
    </w:p>
    <w:p w:rsidR="00DE74C5" w:rsidRPr="00E954CF" w:rsidRDefault="00DE74C5" w:rsidP="00DE74C5">
      <w:pPr>
        <w:pStyle w:val="BodyText1"/>
        <w:shd w:val="clear" w:color="auto" w:fill="auto"/>
        <w:tabs>
          <w:tab w:val="left" w:pos="1078"/>
        </w:tabs>
        <w:spacing w:before="100" w:after="0" w:line="240" w:lineRule="auto"/>
        <w:ind w:firstLine="510"/>
        <w:jc w:val="both"/>
        <w:rPr>
          <w:color w:val="auto"/>
          <w:sz w:val="28"/>
          <w:szCs w:val="28"/>
        </w:rPr>
      </w:pPr>
      <w:r w:rsidRPr="00E954CF">
        <w:rPr>
          <w:color w:val="auto"/>
          <w:sz w:val="28"/>
          <w:szCs w:val="28"/>
        </w:rPr>
        <w:t>6. Công an tỉnh:</w:t>
      </w:r>
    </w:p>
    <w:p w:rsidR="00DE74C5" w:rsidRPr="00E954CF" w:rsidRDefault="00DE74C5" w:rsidP="00DE74C5">
      <w:pPr>
        <w:pStyle w:val="BodyText1"/>
        <w:tabs>
          <w:tab w:val="left" w:pos="1078"/>
        </w:tabs>
        <w:spacing w:before="100" w:after="0" w:line="240" w:lineRule="auto"/>
        <w:ind w:firstLine="510"/>
        <w:jc w:val="both"/>
        <w:rPr>
          <w:color w:val="auto"/>
          <w:sz w:val="28"/>
          <w:szCs w:val="28"/>
        </w:rPr>
      </w:pPr>
      <w:r w:rsidRPr="00E954CF">
        <w:rPr>
          <w:color w:val="auto"/>
          <w:sz w:val="28"/>
          <w:szCs w:val="28"/>
        </w:rPr>
        <w:t>- Phối hợp với Sở Y tế thực hiện nghiêm việc giám sát, kiểm soát chặt chẽ dịch ngay tại cửa khẩu</w:t>
      </w:r>
      <w:r w:rsidR="00D07426" w:rsidRPr="00E954CF">
        <w:rPr>
          <w:color w:val="auto"/>
          <w:sz w:val="28"/>
          <w:szCs w:val="28"/>
        </w:rPr>
        <w:t>; nắm chắc tình hình xuất nhập cảnh hàng ngày trên địa bàn tỉnh</w:t>
      </w:r>
      <w:r w:rsidRPr="00E954CF">
        <w:rPr>
          <w:color w:val="auto"/>
          <w:sz w:val="28"/>
          <w:szCs w:val="28"/>
        </w:rPr>
        <w:t xml:space="preserve">. </w:t>
      </w:r>
    </w:p>
    <w:p w:rsidR="00DE74C5" w:rsidRPr="00E954CF" w:rsidRDefault="00DE74C5" w:rsidP="00DE74C5">
      <w:pPr>
        <w:pStyle w:val="BodyText1"/>
        <w:tabs>
          <w:tab w:val="left" w:pos="1078"/>
        </w:tabs>
        <w:spacing w:before="100" w:after="0" w:line="240" w:lineRule="auto"/>
        <w:ind w:firstLine="510"/>
        <w:jc w:val="both"/>
        <w:rPr>
          <w:color w:val="auto"/>
          <w:sz w:val="28"/>
          <w:szCs w:val="28"/>
        </w:rPr>
      </w:pPr>
      <w:r w:rsidRPr="00E954CF">
        <w:rPr>
          <w:color w:val="auto"/>
          <w:sz w:val="28"/>
          <w:szCs w:val="28"/>
        </w:rPr>
        <w:t>- Bảo đảm an ninh cho việc cách ly y tế bắt buộc các trường hợp mắc bệnh, nghi ngờ mắc bệnh; chia sẻ các thông tin về hành khách nhập cảnh với ngành y tế.</w:t>
      </w:r>
    </w:p>
    <w:p w:rsidR="00DE74C5" w:rsidRPr="00E954CF" w:rsidRDefault="00DE74C5" w:rsidP="00DE74C5">
      <w:pPr>
        <w:pStyle w:val="BodyText1"/>
        <w:shd w:val="clear" w:color="auto" w:fill="auto"/>
        <w:tabs>
          <w:tab w:val="left" w:pos="1078"/>
        </w:tabs>
        <w:spacing w:before="100" w:after="0" w:line="240" w:lineRule="auto"/>
        <w:ind w:firstLine="510"/>
        <w:jc w:val="both"/>
        <w:rPr>
          <w:color w:val="auto"/>
          <w:sz w:val="28"/>
          <w:szCs w:val="28"/>
        </w:rPr>
      </w:pPr>
      <w:r w:rsidRPr="00E954CF">
        <w:rPr>
          <w:color w:val="auto"/>
          <w:sz w:val="28"/>
          <w:szCs w:val="28"/>
        </w:rPr>
        <w:t xml:space="preserve"> - Tổ chức xác minh và xử lý nghiêm các trường hợp tung tin không đúng </w:t>
      </w:r>
      <w:r w:rsidR="00D07426" w:rsidRPr="00E954CF">
        <w:rPr>
          <w:color w:val="auto"/>
          <w:sz w:val="28"/>
          <w:szCs w:val="28"/>
        </w:rPr>
        <w:t xml:space="preserve">sự thật </w:t>
      </w:r>
      <w:r w:rsidRPr="00E954CF">
        <w:rPr>
          <w:color w:val="auto"/>
          <w:sz w:val="28"/>
          <w:szCs w:val="28"/>
        </w:rPr>
        <w:t>về tình hình dịch, gây hoang mang trong cộng đồng</w:t>
      </w:r>
      <w:r w:rsidR="00D07426" w:rsidRPr="00E954CF">
        <w:rPr>
          <w:color w:val="auto"/>
          <w:sz w:val="28"/>
          <w:szCs w:val="28"/>
        </w:rPr>
        <w:t>; đồng thời xử lý nghiêm theo quy định của pháp luật</w:t>
      </w:r>
      <w:r w:rsidRPr="00E954CF">
        <w:rPr>
          <w:color w:val="auto"/>
          <w:sz w:val="28"/>
          <w:szCs w:val="28"/>
        </w:rPr>
        <w:t>.</w:t>
      </w:r>
    </w:p>
    <w:p w:rsidR="00DE74C5" w:rsidRPr="00E954CF" w:rsidRDefault="00DE74C5" w:rsidP="00DE74C5">
      <w:pPr>
        <w:pStyle w:val="BodyText1"/>
        <w:shd w:val="clear" w:color="auto" w:fill="auto"/>
        <w:tabs>
          <w:tab w:val="left" w:pos="1078"/>
        </w:tabs>
        <w:spacing w:before="100" w:after="0" w:line="240" w:lineRule="auto"/>
        <w:ind w:firstLine="510"/>
        <w:jc w:val="both"/>
        <w:rPr>
          <w:color w:val="auto"/>
          <w:sz w:val="28"/>
          <w:szCs w:val="28"/>
        </w:rPr>
      </w:pPr>
      <w:r w:rsidRPr="00E954CF">
        <w:rPr>
          <w:color w:val="auto"/>
          <w:sz w:val="28"/>
          <w:szCs w:val="28"/>
        </w:rPr>
        <w:t>7. Sở Lao động Thương binh và Xã hội: Thực hiện giám sát chặt chẽ tình hình sức khỏe của những người lao động, làm việc xuất phát, trở về từ các khu vực đang có dịch tại Trung Quốc.</w:t>
      </w:r>
    </w:p>
    <w:p w:rsidR="00DE74C5" w:rsidRPr="00E954CF" w:rsidRDefault="00DE74C5" w:rsidP="00DE74C5">
      <w:pPr>
        <w:pStyle w:val="BodyText1"/>
        <w:shd w:val="clear" w:color="auto" w:fill="auto"/>
        <w:tabs>
          <w:tab w:val="left" w:pos="1078"/>
        </w:tabs>
        <w:spacing w:before="100" w:after="0" w:line="240" w:lineRule="auto"/>
        <w:ind w:firstLine="510"/>
        <w:jc w:val="both"/>
        <w:rPr>
          <w:color w:val="auto"/>
          <w:sz w:val="28"/>
          <w:szCs w:val="28"/>
        </w:rPr>
      </w:pPr>
      <w:r w:rsidRPr="00E954CF">
        <w:rPr>
          <w:color w:val="auto"/>
          <w:sz w:val="28"/>
          <w:szCs w:val="28"/>
        </w:rPr>
        <w:t>8. Sở Thông tin và Truyền thông, Trung tâm Truyền thông tỉnh, các cơ quan thông tin đại chúng thông tin kịp thời, chính xác cho người dân về diễn biến tình hình bệnh dịch bệnh do vi rút Corona và các biện pháp phòng tránh bệnh, tránh gây hoang mang trong xã hội. Công tác</w:t>
      </w:r>
      <w:r w:rsidRPr="00E954CF">
        <w:rPr>
          <w:color w:val="auto"/>
          <w:sz w:val="28"/>
          <w:szCs w:val="28"/>
          <w:lang w:val="vi-VN"/>
        </w:rPr>
        <w:t xml:space="preserve"> truyền thông phải lấy người dân là trung tâm, hướng đến người dân, đến từng gia đình. Truyền thông phải </w:t>
      </w:r>
      <w:r w:rsidRPr="00E954CF">
        <w:rPr>
          <w:color w:val="auto"/>
          <w:sz w:val="28"/>
          <w:szCs w:val="28"/>
          <w:lang w:val="en-GB"/>
        </w:rPr>
        <w:t xml:space="preserve">phản ánh </w:t>
      </w:r>
      <w:r w:rsidRPr="00E954CF">
        <w:rPr>
          <w:color w:val="auto"/>
          <w:sz w:val="28"/>
          <w:szCs w:val="28"/>
          <w:lang w:val="vi-VN"/>
        </w:rPr>
        <w:t>đúng tình hình,</w:t>
      </w:r>
      <w:r w:rsidRPr="00E954CF">
        <w:rPr>
          <w:color w:val="auto"/>
          <w:sz w:val="28"/>
          <w:szCs w:val="28"/>
          <w:lang w:val="en-GB"/>
        </w:rPr>
        <w:t xml:space="preserve"> chính xác,</w:t>
      </w:r>
      <w:r w:rsidRPr="00E954CF">
        <w:rPr>
          <w:color w:val="auto"/>
          <w:sz w:val="28"/>
          <w:szCs w:val="28"/>
          <w:lang w:val="vi-VN"/>
        </w:rPr>
        <w:t xml:space="preserve"> không được chủ quan nhưng cũng không gây hoang mang thái quá, phải có hình thức truyền thông phù hợp với từng đối tượng</w:t>
      </w:r>
      <w:r w:rsidR="00D07426" w:rsidRPr="00E954CF">
        <w:rPr>
          <w:color w:val="auto"/>
          <w:sz w:val="28"/>
          <w:szCs w:val="28"/>
          <w:lang w:val="en-GB"/>
        </w:rPr>
        <w:t>, từng địa bàn</w:t>
      </w:r>
      <w:r w:rsidRPr="00E954CF">
        <w:rPr>
          <w:color w:val="auto"/>
          <w:sz w:val="28"/>
          <w:szCs w:val="28"/>
          <w:lang w:val="vi-VN"/>
        </w:rPr>
        <w:t>.</w:t>
      </w:r>
      <w:r w:rsidRPr="00E954CF">
        <w:rPr>
          <w:color w:val="auto"/>
          <w:sz w:val="28"/>
          <w:szCs w:val="28"/>
        </w:rPr>
        <w:t xml:space="preserve"> Tăng cường thời lượng truyền thông, vận dụng linh hoạt, đa dạng các hình thức truyền thông đến người dân.</w:t>
      </w:r>
    </w:p>
    <w:p w:rsidR="00DE74C5" w:rsidRPr="00E954CF" w:rsidRDefault="00DE74C5" w:rsidP="00DE74C5">
      <w:pPr>
        <w:pStyle w:val="BodyText1"/>
        <w:shd w:val="clear" w:color="auto" w:fill="auto"/>
        <w:tabs>
          <w:tab w:val="left" w:pos="1078"/>
        </w:tabs>
        <w:spacing w:before="100" w:after="0" w:line="240" w:lineRule="auto"/>
        <w:ind w:firstLine="510"/>
        <w:jc w:val="both"/>
        <w:rPr>
          <w:color w:val="auto"/>
          <w:sz w:val="28"/>
          <w:szCs w:val="28"/>
        </w:rPr>
      </w:pPr>
      <w:r w:rsidRPr="00E954CF">
        <w:rPr>
          <w:color w:val="auto"/>
          <w:sz w:val="28"/>
          <w:szCs w:val="28"/>
        </w:rPr>
        <w:t>9. Sở Giáo dục và Đào tạo đẩy mạnh công tác tuyên truyền về phòng, chống dịch bệnh trong các trường học; phối hợp với các sở, ngành liên quan làm tốt công tác phòng, chống dịch bệnh trong các trường học.</w:t>
      </w:r>
    </w:p>
    <w:p w:rsidR="00DE74C5" w:rsidRPr="00E954CF" w:rsidRDefault="00DE74C5" w:rsidP="00DE74C5">
      <w:pPr>
        <w:pStyle w:val="BodyText1"/>
        <w:shd w:val="clear" w:color="auto" w:fill="auto"/>
        <w:tabs>
          <w:tab w:val="left" w:pos="1078"/>
        </w:tabs>
        <w:spacing w:before="100" w:after="0" w:line="240" w:lineRule="auto"/>
        <w:ind w:firstLine="510"/>
        <w:jc w:val="both"/>
        <w:rPr>
          <w:color w:val="auto"/>
          <w:sz w:val="28"/>
          <w:szCs w:val="28"/>
        </w:rPr>
      </w:pPr>
      <w:r w:rsidRPr="00E954CF">
        <w:rPr>
          <w:color w:val="auto"/>
          <w:sz w:val="28"/>
          <w:szCs w:val="28"/>
        </w:rPr>
        <w:t>10. Sở Tài chính chủ trì, phối hợp với Sở Y tế</w:t>
      </w:r>
      <w:r w:rsidRPr="00E954CF">
        <w:rPr>
          <w:color w:val="auto"/>
          <w:sz w:val="28"/>
          <w:szCs w:val="28"/>
          <w:lang w:bidi="en-US"/>
        </w:rPr>
        <w:t xml:space="preserve">, </w:t>
      </w:r>
      <w:r w:rsidRPr="00E954CF">
        <w:rPr>
          <w:color w:val="auto"/>
          <w:sz w:val="28"/>
          <w:szCs w:val="28"/>
        </w:rPr>
        <w:t>các đơn vị, địa phương</w:t>
      </w:r>
      <w:r w:rsidR="00D07426" w:rsidRPr="00E954CF">
        <w:rPr>
          <w:color w:val="auto"/>
          <w:sz w:val="28"/>
          <w:szCs w:val="28"/>
        </w:rPr>
        <w:t xml:space="preserve"> tổng h</w:t>
      </w:r>
      <w:r w:rsidR="00CD149A" w:rsidRPr="00E954CF">
        <w:rPr>
          <w:color w:val="auto"/>
          <w:sz w:val="28"/>
          <w:szCs w:val="28"/>
        </w:rPr>
        <w:t>ợ</w:t>
      </w:r>
      <w:r w:rsidR="00D07426" w:rsidRPr="00E954CF">
        <w:rPr>
          <w:color w:val="auto"/>
          <w:sz w:val="28"/>
          <w:szCs w:val="28"/>
        </w:rPr>
        <w:t>p, chủ động</w:t>
      </w:r>
      <w:r w:rsidRPr="00E954CF">
        <w:rPr>
          <w:color w:val="auto"/>
          <w:sz w:val="28"/>
          <w:szCs w:val="28"/>
        </w:rPr>
        <w:t xml:space="preserve"> đề xuất kinh phí mua sắm máy móc, trang thiết bị phục vụ công tác phòng, chống dịch bệnh. </w:t>
      </w:r>
    </w:p>
    <w:p w:rsidR="00DE74C5" w:rsidRPr="00E954CF" w:rsidRDefault="00DE74C5" w:rsidP="00DE74C5">
      <w:pPr>
        <w:pStyle w:val="BodyText1"/>
        <w:shd w:val="clear" w:color="auto" w:fill="auto"/>
        <w:tabs>
          <w:tab w:val="left" w:pos="1078"/>
        </w:tabs>
        <w:spacing w:before="100" w:after="0" w:line="240" w:lineRule="auto"/>
        <w:ind w:firstLine="510"/>
        <w:jc w:val="both"/>
        <w:rPr>
          <w:color w:val="auto"/>
          <w:sz w:val="28"/>
          <w:szCs w:val="28"/>
        </w:rPr>
      </w:pPr>
      <w:r w:rsidRPr="00E954CF">
        <w:rPr>
          <w:color w:val="auto"/>
          <w:sz w:val="28"/>
          <w:szCs w:val="28"/>
        </w:rPr>
        <w:t>11.</w:t>
      </w:r>
      <w:r w:rsidRPr="00E954CF">
        <w:rPr>
          <w:color w:val="auto"/>
          <w:sz w:val="28"/>
          <w:szCs w:val="28"/>
          <w:lang w:val="nl-NL"/>
        </w:rPr>
        <w:t xml:space="preserve"> Sở Ngoại vụ chủ động phối hợp với các </w:t>
      </w:r>
      <w:r w:rsidRPr="00E954CF">
        <w:rPr>
          <w:color w:val="auto"/>
          <w:sz w:val="28"/>
          <w:szCs w:val="28"/>
        </w:rPr>
        <w:t>cơ quan ngoại giao của Việt Nam ở</w:t>
      </w:r>
      <w:r w:rsidR="00D07426" w:rsidRPr="00E954CF">
        <w:rPr>
          <w:color w:val="auto"/>
          <w:sz w:val="28"/>
          <w:szCs w:val="28"/>
        </w:rPr>
        <w:t xml:space="preserve"> Trung quốc và ở</w:t>
      </w:r>
      <w:r w:rsidRPr="00E954CF">
        <w:rPr>
          <w:color w:val="auto"/>
          <w:sz w:val="28"/>
          <w:szCs w:val="28"/>
        </w:rPr>
        <w:t xml:space="preserve"> nước ngoài để có những thông tin chính xác, kịp thời</w:t>
      </w:r>
      <w:r w:rsidR="00D07426" w:rsidRPr="00E954CF">
        <w:rPr>
          <w:color w:val="auto"/>
          <w:sz w:val="28"/>
          <w:szCs w:val="28"/>
        </w:rPr>
        <w:t xml:space="preserve"> hàng ngày</w:t>
      </w:r>
      <w:r w:rsidRPr="00E954CF">
        <w:rPr>
          <w:color w:val="auto"/>
          <w:sz w:val="28"/>
          <w:szCs w:val="28"/>
        </w:rPr>
        <w:t xml:space="preserve"> về tình hình dịch bệnh thông báo cho lãnh đạo tỉnh để chủ động trong công tác chỉ đạo.</w:t>
      </w:r>
    </w:p>
    <w:p w:rsidR="00DE74C5" w:rsidRPr="00E954CF" w:rsidRDefault="00DE74C5" w:rsidP="00DE74C5">
      <w:pPr>
        <w:pStyle w:val="BodyText1"/>
        <w:shd w:val="clear" w:color="auto" w:fill="auto"/>
        <w:tabs>
          <w:tab w:val="left" w:pos="1078"/>
        </w:tabs>
        <w:spacing w:before="100" w:after="0" w:line="240" w:lineRule="auto"/>
        <w:ind w:firstLine="510"/>
        <w:jc w:val="both"/>
        <w:rPr>
          <w:color w:val="auto"/>
          <w:sz w:val="28"/>
          <w:szCs w:val="28"/>
        </w:rPr>
      </w:pPr>
      <w:r w:rsidRPr="00E954CF">
        <w:rPr>
          <w:color w:val="auto"/>
          <w:sz w:val="28"/>
          <w:szCs w:val="28"/>
        </w:rPr>
        <w:lastRenderedPageBreak/>
        <w:t>12. Các Sở, ngành có liên quan căn cứ chức năng, nhiệm vụ được giao chủ động chỉ đạo các cơ quan chức năng chuyên ngành phối hợp để triển khai thực hiện các biện pháp quyết liệt giám sát, phòng, chống dịch bệ</w:t>
      </w:r>
      <w:r w:rsidR="00CE570C" w:rsidRPr="00E954CF">
        <w:rPr>
          <w:color w:val="auto"/>
          <w:sz w:val="28"/>
          <w:szCs w:val="28"/>
        </w:rPr>
        <w:t>nh viêm đường hô hấp</w:t>
      </w:r>
      <w:r w:rsidRPr="00E954CF">
        <w:rPr>
          <w:color w:val="auto"/>
          <w:sz w:val="28"/>
          <w:szCs w:val="28"/>
        </w:rPr>
        <w:t xml:space="preserve"> cấp do vi rút Corona theo</w:t>
      </w:r>
      <w:r w:rsidRPr="00E954CF">
        <w:rPr>
          <w:color w:val="auto"/>
          <w:spacing w:val="-4"/>
          <w:sz w:val="28"/>
          <w:szCs w:val="28"/>
        </w:rPr>
        <w:t xml:space="preserve"> Kế hoạch số 06/KH-BCĐ ngày 21/01/2020 của Ban chỉ đạo phòng, chống dịch bệnh trên người của tỉnh về đáp ứng với bệ</w:t>
      </w:r>
      <w:r w:rsidR="00CE570C" w:rsidRPr="00E954CF">
        <w:rPr>
          <w:color w:val="auto"/>
          <w:spacing w:val="-4"/>
          <w:sz w:val="28"/>
          <w:szCs w:val="28"/>
        </w:rPr>
        <w:t>nh viêm đường hô hấp</w:t>
      </w:r>
      <w:r w:rsidRPr="00E954CF">
        <w:rPr>
          <w:color w:val="auto"/>
          <w:spacing w:val="-4"/>
          <w:sz w:val="28"/>
          <w:szCs w:val="28"/>
        </w:rPr>
        <w:t xml:space="preserve"> cấp do chủng mới của vi rút corona và Công văn số 263/UBND-VX4 ngày 15/01/2020 của Ủy ban nhân dân tỉnh. </w:t>
      </w:r>
    </w:p>
    <w:p w:rsidR="00DE74C5" w:rsidRPr="00E954CF" w:rsidRDefault="00DE74C5" w:rsidP="00DE74C5">
      <w:pPr>
        <w:pStyle w:val="BodyText1"/>
        <w:shd w:val="clear" w:color="auto" w:fill="auto"/>
        <w:tabs>
          <w:tab w:val="left" w:pos="1078"/>
        </w:tabs>
        <w:spacing w:before="100" w:after="0" w:line="240" w:lineRule="auto"/>
        <w:ind w:firstLine="510"/>
        <w:jc w:val="both"/>
        <w:rPr>
          <w:color w:val="auto"/>
          <w:sz w:val="28"/>
          <w:szCs w:val="28"/>
        </w:rPr>
      </w:pPr>
      <w:r w:rsidRPr="00E954CF">
        <w:rPr>
          <w:color w:val="auto"/>
          <w:sz w:val="28"/>
          <w:szCs w:val="28"/>
        </w:rPr>
        <w:t>13. Đề nghị đồng chí Bí thư thành ủy, thị ủy, huyện ủy chỉ đạo hệ thống chính trị tại cơ sở</w:t>
      </w:r>
      <w:r w:rsidR="00D07426" w:rsidRPr="00E954CF">
        <w:rPr>
          <w:color w:val="auto"/>
          <w:sz w:val="28"/>
          <w:szCs w:val="28"/>
        </w:rPr>
        <w:t xml:space="preserve"> quyết</w:t>
      </w:r>
      <w:r w:rsidRPr="00E954CF">
        <w:rPr>
          <w:color w:val="auto"/>
          <w:sz w:val="28"/>
          <w:szCs w:val="28"/>
        </w:rPr>
        <w:t xml:space="preserve"> liệt triển khai các giải pháp cấp bách phòng, chống dịch bệ</w:t>
      </w:r>
      <w:r w:rsidR="00CE570C" w:rsidRPr="00E954CF">
        <w:rPr>
          <w:color w:val="auto"/>
          <w:sz w:val="28"/>
          <w:szCs w:val="28"/>
        </w:rPr>
        <w:t>nh viêm đường hô hấp</w:t>
      </w:r>
      <w:r w:rsidRPr="00E954CF">
        <w:rPr>
          <w:color w:val="auto"/>
          <w:sz w:val="28"/>
          <w:szCs w:val="28"/>
        </w:rPr>
        <w:t xml:space="preserve"> cấp do vi rút Corona. </w:t>
      </w:r>
    </w:p>
    <w:p w:rsidR="00DE74C5" w:rsidRPr="00E954CF" w:rsidRDefault="00DE74C5" w:rsidP="00DE74C5">
      <w:pPr>
        <w:pStyle w:val="BodyText1"/>
        <w:shd w:val="clear" w:color="auto" w:fill="auto"/>
        <w:tabs>
          <w:tab w:val="left" w:pos="1078"/>
        </w:tabs>
        <w:spacing w:before="100" w:after="0" w:line="240" w:lineRule="auto"/>
        <w:ind w:firstLine="510"/>
        <w:jc w:val="both"/>
        <w:rPr>
          <w:color w:val="auto"/>
          <w:sz w:val="28"/>
          <w:szCs w:val="28"/>
        </w:rPr>
      </w:pPr>
      <w:r w:rsidRPr="00E954CF">
        <w:rPr>
          <w:color w:val="auto"/>
          <w:sz w:val="28"/>
          <w:szCs w:val="28"/>
        </w:rPr>
        <w:t>14. Đề nghị Cơ quan Khối Mặt trận Tổ quốc tỉnh và các tổ chức chính trị - xã hội tỉnh chủ động tham gia cùng chính quyền các cấp, các sở, ngành liên quan và chỉ đạo các tổ chức chính trị - xã hội tại cơ sở triển khai công tác phòng, chống dịch bệ</w:t>
      </w:r>
      <w:r w:rsidR="00CE570C" w:rsidRPr="00E954CF">
        <w:rPr>
          <w:color w:val="auto"/>
          <w:sz w:val="28"/>
          <w:szCs w:val="28"/>
        </w:rPr>
        <w:t>nh viêm đường hô hấp</w:t>
      </w:r>
      <w:r w:rsidRPr="00E954CF">
        <w:rPr>
          <w:color w:val="auto"/>
          <w:sz w:val="28"/>
          <w:szCs w:val="28"/>
        </w:rPr>
        <w:t xml:space="preserve"> cấp do vi rút Corona. </w:t>
      </w:r>
    </w:p>
    <w:p w:rsidR="00D40BCC" w:rsidRPr="00E954CF" w:rsidRDefault="00DE74C5" w:rsidP="00DE74C5">
      <w:pPr>
        <w:pStyle w:val="BodyText1"/>
        <w:shd w:val="clear" w:color="auto" w:fill="auto"/>
        <w:tabs>
          <w:tab w:val="left" w:pos="1078"/>
        </w:tabs>
        <w:spacing w:before="100" w:after="0" w:line="240" w:lineRule="auto"/>
        <w:ind w:firstLine="510"/>
        <w:jc w:val="both"/>
        <w:rPr>
          <w:color w:val="auto"/>
        </w:rPr>
      </w:pPr>
      <w:r w:rsidRPr="00E954CF">
        <w:rPr>
          <w:color w:val="auto"/>
          <w:sz w:val="28"/>
          <w:szCs w:val="28"/>
        </w:rPr>
        <w:t>15. Yêu cầu Thủ trưởng các Sở, ban, ngành, Chủ tịch Uỷ ban nhân dân các huyện, thị xã, thành phố nghiêm túc thực hiện và thường xuyên hàng ngày</w:t>
      </w:r>
      <w:r w:rsidRPr="00E954CF">
        <w:rPr>
          <w:color w:val="auto"/>
          <w:sz w:val="28"/>
          <w:szCs w:val="28"/>
          <w:lang w:val="vi-VN"/>
        </w:rPr>
        <w:t xml:space="preserve"> báo cáo mọi </w:t>
      </w:r>
      <w:r w:rsidRPr="00E954CF">
        <w:rPr>
          <w:color w:val="auto"/>
          <w:sz w:val="28"/>
          <w:szCs w:val="28"/>
          <w:lang w:val="nl-NL"/>
        </w:rPr>
        <w:t>diễn biến tình hình và kết quả triển khai công tác phòng, chống dịch bệnh kịp thời với Uỷ ban nhân dân tỉ</w:t>
      </w:r>
      <w:r w:rsidR="00CD149A" w:rsidRPr="00E954CF">
        <w:rPr>
          <w:color w:val="auto"/>
          <w:sz w:val="28"/>
          <w:szCs w:val="28"/>
          <w:lang w:val="nl-NL"/>
        </w:rPr>
        <w:t>nh (qua S</w:t>
      </w:r>
      <w:r w:rsidRPr="00E954CF">
        <w:rPr>
          <w:color w:val="auto"/>
          <w:sz w:val="28"/>
          <w:szCs w:val="28"/>
          <w:lang w:val="nl-NL"/>
        </w:rPr>
        <w:t>ở Y tế tổng hợp) để nắm tình hình và chỉ đạo kịp thời</w:t>
      </w:r>
      <w:r w:rsidR="00D40BCC" w:rsidRPr="00E954CF">
        <w:rPr>
          <w:color w:val="auto"/>
        </w:rPr>
        <w:t>./.</w:t>
      </w:r>
    </w:p>
    <w:p w:rsidR="00D40BCC" w:rsidRPr="00E954CF" w:rsidRDefault="00D40BCC" w:rsidP="00D40BCC">
      <w:pPr>
        <w:spacing w:before="120" w:after="0" w:line="264" w:lineRule="auto"/>
        <w:ind w:firstLine="720"/>
        <w:jc w:val="both"/>
        <w:rPr>
          <w:sz w:val="24"/>
        </w:rPr>
      </w:pPr>
    </w:p>
    <w:tbl>
      <w:tblPr>
        <w:tblW w:w="9483" w:type="dxa"/>
        <w:tblInd w:w="18" w:type="dxa"/>
        <w:tblLayout w:type="fixed"/>
        <w:tblLook w:val="0000"/>
      </w:tblPr>
      <w:tblGrid>
        <w:gridCol w:w="4201"/>
        <w:gridCol w:w="5282"/>
      </w:tblGrid>
      <w:tr w:rsidR="00D40BCC" w:rsidRPr="00E954CF" w:rsidTr="002E0EFA">
        <w:trPr>
          <w:trHeight w:val="2467"/>
        </w:trPr>
        <w:tc>
          <w:tcPr>
            <w:tcW w:w="4201" w:type="dxa"/>
          </w:tcPr>
          <w:p w:rsidR="00D40BCC" w:rsidRPr="00E954CF" w:rsidRDefault="00D40BCC" w:rsidP="002E0EFA">
            <w:pPr>
              <w:spacing w:after="0" w:line="240" w:lineRule="auto"/>
              <w:rPr>
                <w:b/>
                <w:bCs/>
                <w:i/>
                <w:iCs/>
                <w:sz w:val="22"/>
              </w:rPr>
            </w:pPr>
            <w:r w:rsidRPr="00E954CF">
              <w:rPr>
                <w:b/>
                <w:bCs/>
                <w:i/>
                <w:iCs/>
                <w:sz w:val="22"/>
              </w:rPr>
              <w:t>Nơi nhận:</w:t>
            </w:r>
          </w:p>
          <w:p w:rsidR="00D40BCC" w:rsidRPr="00E954CF" w:rsidRDefault="00D40BCC" w:rsidP="002E0EFA">
            <w:pPr>
              <w:spacing w:after="0" w:line="240" w:lineRule="auto"/>
              <w:rPr>
                <w:sz w:val="22"/>
              </w:rPr>
            </w:pPr>
            <w:r w:rsidRPr="00E954CF">
              <w:rPr>
                <w:sz w:val="22"/>
              </w:rPr>
              <w:t>- Như  kính gửi;</w:t>
            </w:r>
          </w:p>
          <w:p w:rsidR="00DE74C5" w:rsidRPr="00E954CF" w:rsidRDefault="00DE74C5" w:rsidP="00DE74C5">
            <w:pPr>
              <w:spacing w:after="0" w:line="240" w:lineRule="auto"/>
              <w:rPr>
                <w:sz w:val="22"/>
              </w:rPr>
            </w:pPr>
            <w:r w:rsidRPr="00E954CF">
              <w:rPr>
                <w:sz w:val="22"/>
              </w:rPr>
              <w:t>- Văn phòng Chính phủ (báo cáo);</w:t>
            </w:r>
          </w:p>
          <w:p w:rsidR="00DE74C5" w:rsidRPr="00E954CF" w:rsidRDefault="00DE74C5" w:rsidP="00DE74C5">
            <w:pPr>
              <w:spacing w:after="0" w:line="240" w:lineRule="auto"/>
              <w:rPr>
                <w:sz w:val="22"/>
              </w:rPr>
            </w:pPr>
            <w:r w:rsidRPr="00E954CF">
              <w:rPr>
                <w:sz w:val="22"/>
              </w:rPr>
              <w:t>- Bộ Y tế (báo cáo);</w:t>
            </w:r>
          </w:p>
          <w:p w:rsidR="00DE74C5" w:rsidRPr="00E954CF" w:rsidRDefault="00DE74C5" w:rsidP="00DE74C5">
            <w:pPr>
              <w:spacing w:after="0" w:line="240" w:lineRule="auto"/>
              <w:rPr>
                <w:sz w:val="22"/>
              </w:rPr>
            </w:pPr>
            <w:r w:rsidRPr="00E954CF">
              <w:rPr>
                <w:sz w:val="22"/>
              </w:rPr>
              <w:t>- TT Tỉnh uỷ (báo cáo);</w:t>
            </w:r>
          </w:p>
          <w:p w:rsidR="003B1428" w:rsidRPr="00E954CF" w:rsidRDefault="003B1428" w:rsidP="00DE74C5">
            <w:pPr>
              <w:spacing w:after="0" w:line="240" w:lineRule="auto"/>
              <w:rPr>
                <w:sz w:val="22"/>
              </w:rPr>
            </w:pPr>
            <w:r w:rsidRPr="00E954CF">
              <w:rPr>
                <w:sz w:val="22"/>
              </w:rPr>
              <w:t>- TTHĐND tỉnh (báo cáo);</w:t>
            </w:r>
          </w:p>
          <w:p w:rsidR="00DE74C5" w:rsidRPr="00E954CF" w:rsidRDefault="00DE74C5" w:rsidP="00DE74C5">
            <w:pPr>
              <w:spacing w:after="0" w:line="240" w:lineRule="auto"/>
              <w:rPr>
                <w:sz w:val="22"/>
              </w:rPr>
            </w:pPr>
            <w:r w:rsidRPr="00E954CF">
              <w:rPr>
                <w:sz w:val="22"/>
              </w:rPr>
              <w:t>- Chủ tịch, các PCT UBND tỉnh (báo cáo);</w:t>
            </w:r>
          </w:p>
          <w:p w:rsidR="00DE74C5" w:rsidRPr="00E954CF" w:rsidRDefault="00DE74C5" w:rsidP="00DE74C5">
            <w:pPr>
              <w:spacing w:after="0" w:line="240" w:lineRule="auto"/>
              <w:rPr>
                <w:sz w:val="22"/>
              </w:rPr>
            </w:pPr>
            <w:r w:rsidRPr="00E954CF">
              <w:rPr>
                <w:sz w:val="22"/>
              </w:rPr>
              <w:t>- V0, V1-3, các CVNCTH, VX4;</w:t>
            </w:r>
          </w:p>
          <w:p w:rsidR="00D40BCC" w:rsidRPr="00E954CF" w:rsidRDefault="00DE74C5" w:rsidP="00DE74C5">
            <w:pPr>
              <w:spacing w:after="0" w:line="240" w:lineRule="auto"/>
              <w:rPr>
                <w:sz w:val="22"/>
              </w:rPr>
            </w:pPr>
            <w:r w:rsidRPr="00E954CF">
              <w:rPr>
                <w:sz w:val="22"/>
              </w:rPr>
              <w:t>- L</w:t>
            </w:r>
            <w:r w:rsidRPr="00E954CF">
              <w:rPr>
                <w:sz w:val="22"/>
              </w:rPr>
              <w:softHyphen/>
            </w:r>
            <w:r w:rsidRPr="00E954CF">
              <w:rPr>
                <w:sz w:val="22"/>
                <w:lang w:val="vi-VN"/>
              </w:rPr>
              <w:t>ưu</w:t>
            </w:r>
            <w:r w:rsidRPr="00E954CF">
              <w:rPr>
                <w:sz w:val="22"/>
              </w:rPr>
              <w:t>: VT, VX4.</w:t>
            </w:r>
          </w:p>
        </w:tc>
        <w:tc>
          <w:tcPr>
            <w:tcW w:w="5282" w:type="dxa"/>
          </w:tcPr>
          <w:p w:rsidR="00D40BCC" w:rsidRPr="00E954CF" w:rsidRDefault="00DE74C5" w:rsidP="002E0EFA">
            <w:pPr>
              <w:spacing w:after="0" w:line="240" w:lineRule="auto"/>
              <w:jc w:val="center"/>
              <w:rPr>
                <w:b/>
                <w:bCs/>
                <w:sz w:val="26"/>
              </w:rPr>
            </w:pPr>
            <w:r w:rsidRPr="00E954CF">
              <w:rPr>
                <w:b/>
                <w:bCs/>
                <w:sz w:val="26"/>
              </w:rPr>
              <w:t>TM</w:t>
            </w:r>
            <w:r w:rsidR="00D40BCC" w:rsidRPr="00E954CF">
              <w:rPr>
                <w:b/>
                <w:bCs/>
                <w:sz w:val="26"/>
              </w:rPr>
              <w:t>. UỶ BAN NHÂN DÂN</w:t>
            </w:r>
          </w:p>
          <w:p w:rsidR="00D40BCC" w:rsidRPr="00E954CF" w:rsidRDefault="00DE74C5" w:rsidP="00DE74C5">
            <w:pPr>
              <w:spacing w:after="0" w:line="240" w:lineRule="auto"/>
              <w:jc w:val="center"/>
              <w:rPr>
                <w:b/>
                <w:bCs/>
                <w:sz w:val="26"/>
              </w:rPr>
            </w:pPr>
            <w:r w:rsidRPr="00E954CF">
              <w:rPr>
                <w:b/>
                <w:bCs/>
                <w:sz w:val="26"/>
              </w:rPr>
              <w:t>CHỦ TỊCH</w:t>
            </w:r>
          </w:p>
          <w:p w:rsidR="00D40BCC" w:rsidRPr="00E954CF" w:rsidRDefault="00D40BCC" w:rsidP="002E0EFA">
            <w:pPr>
              <w:spacing w:after="0" w:line="240" w:lineRule="auto"/>
              <w:jc w:val="center"/>
              <w:rPr>
                <w:b/>
                <w:bCs/>
                <w:sz w:val="26"/>
              </w:rPr>
            </w:pPr>
          </w:p>
          <w:p w:rsidR="00D40BCC" w:rsidRPr="00E954CF" w:rsidRDefault="00D40BCC" w:rsidP="002E0EFA">
            <w:pPr>
              <w:spacing w:after="0" w:line="240" w:lineRule="auto"/>
              <w:jc w:val="center"/>
            </w:pPr>
          </w:p>
          <w:p w:rsidR="00D40BCC" w:rsidRPr="00E954CF" w:rsidRDefault="00D40BCC" w:rsidP="002E0EFA">
            <w:pPr>
              <w:spacing w:after="0" w:line="240" w:lineRule="auto"/>
              <w:jc w:val="center"/>
              <w:rPr>
                <w:sz w:val="40"/>
              </w:rPr>
            </w:pPr>
          </w:p>
          <w:p w:rsidR="00D40BCC" w:rsidRPr="00E954CF" w:rsidRDefault="00D40BCC" w:rsidP="002E0EFA">
            <w:pPr>
              <w:spacing w:after="0" w:line="240" w:lineRule="auto"/>
              <w:jc w:val="center"/>
              <w:rPr>
                <w:sz w:val="32"/>
              </w:rPr>
            </w:pPr>
          </w:p>
          <w:p w:rsidR="00D40BCC" w:rsidRPr="00E954CF" w:rsidRDefault="00D40BCC" w:rsidP="002E0EFA">
            <w:pPr>
              <w:pStyle w:val="Heading4"/>
              <w:spacing w:before="0" w:after="0"/>
              <w:rPr>
                <w:rFonts w:eastAsia="Calibri"/>
                <w:b w:val="0"/>
                <w:bCs w:val="0"/>
              </w:rPr>
            </w:pPr>
          </w:p>
          <w:p w:rsidR="00D40BCC" w:rsidRPr="00E954CF" w:rsidRDefault="00D40BCC" w:rsidP="00DE74C5">
            <w:pPr>
              <w:pStyle w:val="Heading4"/>
              <w:spacing w:before="0" w:after="0"/>
              <w:jc w:val="center"/>
            </w:pPr>
            <w:r w:rsidRPr="00E954CF">
              <w:t xml:space="preserve">Nguyễn </w:t>
            </w:r>
            <w:r w:rsidR="00DE74C5" w:rsidRPr="00E954CF">
              <w:t>Văn Thắng</w:t>
            </w:r>
          </w:p>
        </w:tc>
      </w:tr>
    </w:tbl>
    <w:p w:rsidR="00D40BCC" w:rsidRPr="00E954CF" w:rsidRDefault="00D40BCC" w:rsidP="00D40BCC"/>
    <w:p w:rsidR="00D40BCC" w:rsidRPr="00E954CF" w:rsidRDefault="00D40BCC" w:rsidP="00D40BCC"/>
    <w:p w:rsidR="00D40BCC" w:rsidRPr="00E954CF" w:rsidRDefault="00D40BCC" w:rsidP="00D40BCC"/>
    <w:p w:rsidR="002569A3" w:rsidRPr="00E954CF" w:rsidRDefault="002569A3"/>
    <w:sectPr w:rsidR="002569A3" w:rsidRPr="00E954CF" w:rsidSect="00DE74C5">
      <w:pgSz w:w="11906" w:h="16838" w:code="9"/>
      <w:pgMar w:top="993" w:right="1170" w:bottom="709" w:left="1800" w:header="284"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29A" w:rsidRDefault="00E6629A">
      <w:pPr>
        <w:spacing w:after="0" w:line="240" w:lineRule="auto"/>
      </w:pPr>
      <w:r>
        <w:separator/>
      </w:r>
    </w:p>
  </w:endnote>
  <w:endnote w:type="continuationSeparator" w:id="1">
    <w:p w:rsidR="00E6629A" w:rsidRDefault="00E66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29A" w:rsidRDefault="00E6629A">
      <w:pPr>
        <w:spacing w:after="0" w:line="240" w:lineRule="auto"/>
      </w:pPr>
      <w:r>
        <w:separator/>
      </w:r>
    </w:p>
  </w:footnote>
  <w:footnote w:type="continuationSeparator" w:id="1">
    <w:p w:rsidR="00E6629A" w:rsidRDefault="00E662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40BCC"/>
    <w:rsid w:val="000744A8"/>
    <w:rsid w:val="000A2F48"/>
    <w:rsid w:val="002569A3"/>
    <w:rsid w:val="002C34AF"/>
    <w:rsid w:val="002E0EFA"/>
    <w:rsid w:val="0035792A"/>
    <w:rsid w:val="003840DF"/>
    <w:rsid w:val="003B1428"/>
    <w:rsid w:val="0047262A"/>
    <w:rsid w:val="0066345B"/>
    <w:rsid w:val="007327DE"/>
    <w:rsid w:val="007B6392"/>
    <w:rsid w:val="008C59C4"/>
    <w:rsid w:val="00970BE2"/>
    <w:rsid w:val="00995344"/>
    <w:rsid w:val="009A217F"/>
    <w:rsid w:val="009C6820"/>
    <w:rsid w:val="00A1589D"/>
    <w:rsid w:val="00A81ACB"/>
    <w:rsid w:val="00AA647A"/>
    <w:rsid w:val="00BB7203"/>
    <w:rsid w:val="00CD149A"/>
    <w:rsid w:val="00CE570C"/>
    <w:rsid w:val="00CF3BBF"/>
    <w:rsid w:val="00D07426"/>
    <w:rsid w:val="00D25D83"/>
    <w:rsid w:val="00D40BCC"/>
    <w:rsid w:val="00D944E5"/>
    <w:rsid w:val="00DE74C5"/>
    <w:rsid w:val="00E6629A"/>
    <w:rsid w:val="00E954CF"/>
    <w:rsid w:val="00ED3FB2"/>
    <w:rsid w:val="00FC4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7262A"/>
    <w:pPr>
      <w:spacing w:after="160" w:line="259" w:lineRule="auto"/>
    </w:pPr>
    <w:rPr>
      <w:sz w:val="28"/>
      <w:szCs w:val="22"/>
      <w:lang w:val="en-US" w:eastAsia="en-US"/>
    </w:rPr>
  </w:style>
  <w:style w:type="paragraph" w:styleId="Heading4">
    <w:name w:val="heading 4"/>
    <w:basedOn w:val="Normal"/>
    <w:next w:val="Normal"/>
    <w:link w:val="Heading4Char"/>
    <w:qFormat/>
    <w:rsid w:val="00D40BCC"/>
    <w:pPr>
      <w:keepNext/>
      <w:overflowPunct w:val="0"/>
      <w:autoSpaceDE w:val="0"/>
      <w:autoSpaceDN w:val="0"/>
      <w:adjustRightInd w:val="0"/>
      <w:spacing w:before="240" w:after="60" w:line="240" w:lineRule="auto"/>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40BCC"/>
    <w:rPr>
      <w:rFonts w:eastAsia="Times New Roman"/>
      <w:b/>
      <w:bCs/>
      <w:sz w:val="28"/>
      <w:szCs w:val="28"/>
    </w:rPr>
  </w:style>
  <w:style w:type="character" w:customStyle="1" w:styleId="Bodytext">
    <w:name w:val="Body text_"/>
    <w:link w:val="BodyText1"/>
    <w:rsid w:val="00DE74C5"/>
    <w:rPr>
      <w:color w:val="181718"/>
      <w:sz w:val="26"/>
      <w:szCs w:val="26"/>
      <w:shd w:val="clear" w:color="auto" w:fill="FFFFFF"/>
    </w:rPr>
  </w:style>
  <w:style w:type="paragraph" w:customStyle="1" w:styleId="BodyText1">
    <w:name w:val="Body Text1"/>
    <w:basedOn w:val="Normal"/>
    <w:link w:val="Bodytext"/>
    <w:qFormat/>
    <w:rsid w:val="00DE74C5"/>
    <w:pPr>
      <w:widowControl w:val="0"/>
      <w:shd w:val="clear" w:color="auto" w:fill="FFFFFF"/>
      <w:spacing w:after="100" w:line="262" w:lineRule="auto"/>
      <w:ind w:firstLine="400"/>
    </w:pPr>
    <w:rPr>
      <w:color w:val="181718"/>
      <w:sz w:val="26"/>
      <w:szCs w:val="26"/>
    </w:rPr>
  </w:style>
  <w:style w:type="paragraph" w:styleId="BodyText0">
    <w:name w:val="Body Text"/>
    <w:basedOn w:val="Normal"/>
    <w:link w:val="BodyTextChar"/>
    <w:uiPriority w:val="1"/>
    <w:qFormat/>
    <w:rsid w:val="00DE74C5"/>
    <w:pPr>
      <w:widowControl w:val="0"/>
      <w:autoSpaceDE w:val="0"/>
      <w:autoSpaceDN w:val="0"/>
      <w:spacing w:before="118" w:after="0" w:line="240" w:lineRule="auto"/>
      <w:ind w:left="460" w:firstLine="565"/>
      <w:jc w:val="both"/>
    </w:pPr>
    <w:rPr>
      <w:rFonts w:eastAsia="Times New Roman"/>
      <w:szCs w:val="28"/>
    </w:rPr>
  </w:style>
  <w:style w:type="character" w:customStyle="1" w:styleId="BodyTextChar">
    <w:name w:val="Body Text Char"/>
    <w:link w:val="BodyText0"/>
    <w:uiPriority w:val="1"/>
    <w:rsid w:val="00DE74C5"/>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Van Xa 4</dc:creator>
  <cp:lastModifiedBy>Admin</cp:lastModifiedBy>
  <cp:revision>2</cp:revision>
  <dcterms:created xsi:type="dcterms:W3CDTF">2020-01-29T10:55:00Z</dcterms:created>
  <dcterms:modified xsi:type="dcterms:W3CDTF">2020-01-29T10:55:00Z</dcterms:modified>
</cp:coreProperties>
</file>